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9C228" w14:textId="77777777" w:rsidR="00E6764C" w:rsidRPr="005A6256" w:rsidRDefault="005A6256" w:rsidP="005A6256">
      <w:pPr>
        <w:spacing w:after="0" w:line="240" w:lineRule="auto"/>
        <w:rPr>
          <w:rFonts w:ascii="Book Antiqua" w:hAnsi="Book Antiqua"/>
          <w:sz w:val="24"/>
        </w:rPr>
      </w:pPr>
      <w:r w:rsidRPr="005A6256">
        <w:rPr>
          <w:rFonts w:ascii="Book Antiqua" w:hAnsi="Book Antiqua"/>
          <w:sz w:val="24"/>
        </w:rPr>
        <w:t>Name:</w:t>
      </w:r>
      <w:r>
        <w:rPr>
          <w:rFonts w:ascii="Book Antiqua" w:hAnsi="Book Antiqua"/>
          <w:sz w:val="24"/>
        </w:rPr>
        <w:t xml:space="preserve"> _____________________________________________</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xml:space="preserve">          Per: ___</w:t>
      </w:r>
    </w:p>
    <w:p w14:paraId="78DA4A33" w14:textId="77777777" w:rsidR="005A6256" w:rsidRDefault="005A6256" w:rsidP="005A6256">
      <w:pPr>
        <w:spacing w:after="0" w:line="240" w:lineRule="auto"/>
        <w:rPr>
          <w:rFonts w:ascii="Book Antiqua" w:hAnsi="Book Antiqua"/>
          <w:sz w:val="24"/>
        </w:rPr>
      </w:pPr>
    </w:p>
    <w:p w14:paraId="5C7DE27C" w14:textId="7D01FA1D" w:rsidR="005A6256" w:rsidRPr="009C7A4B" w:rsidRDefault="00C87966" w:rsidP="009C7A4B">
      <w:pPr>
        <w:spacing w:after="0" w:line="240" w:lineRule="auto"/>
        <w:jc w:val="center"/>
        <w:rPr>
          <w:rFonts w:ascii="Book Antiqua" w:hAnsi="Book Antiqua"/>
          <w:b/>
          <w:sz w:val="28"/>
        </w:rPr>
      </w:pPr>
      <w:r w:rsidRPr="00426672">
        <w:rPr>
          <w:rFonts w:ascii="Book Antiqua" w:hAnsi="Book Antiqua"/>
          <w:b/>
          <w:sz w:val="28"/>
        </w:rPr>
        <w:t xml:space="preserve">Paragraph writing </w:t>
      </w:r>
    </w:p>
    <w:p w14:paraId="1C27E5A0" w14:textId="426FDE0A" w:rsidR="00426672" w:rsidRDefault="004F5E84" w:rsidP="00224D5C">
      <w:pPr>
        <w:spacing w:after="0" w:line="360" w:lineRule="auto"/>
        <w:rPr>
          <w:rFonts w:ascii="Book Antiqua" w:hAnsi="Book Antiqua"/>
          <w:sz w:val="24"/>
        </w:rPr>
      </w:pPr>
      <w:r w:rsidRPr="00A022DF">
        <w:rPr>
          <w:rFonts w:ascii="Book Antiqua" w:hAnsi="Book Antiqua"/>
          <w:b/>
          <w:sz w:val="24"/>
          <w:u w:val="single"/>
        </w:rPr>
        <w:t>Prompt:</w:t>
      </w:r>
      <w:r>
        <w:rPr>
          <w:rFonts w:ascii="Book Antiqua" w:hAnsi="Book Antiqua"/>
          <w:sz w:val="24"/>
        </w:rPr>
        <w:t xml:space="preserve"> </w:t>
      </w:r>
    </w:p>
    <w:p w14:paraId="1FCAB839" w14:textId="0D296420" w:rsidR="00224D5C" w:rsidRPr="009C7A4B" w:rsidRDefault="00271FC8" w:rsidP="00224D5C">
      <w:pPr>
        <w:spacing w:after="0" w:line="360" w:lineRule="auto"/>
        <w:rPr>
          <w:rFonts w:ascii="Book Antiqua" w:hAnsi="Book Antiqua"/>
          <w:i/>
          <w:sz w:val="32"/>
        </w:rPr>
      </w:pPr>
      <w:r w:rsidRPr="009C7A4B">
        <w:rPr>
          <w:rFonts w:ascii="Book Antiqua" w:hAnsi="Book Antiqua"/>
          <w:i/>
          <w:sz w:val="32"/>
        </w:rPr>
        <w:t>Using specific examples, analyze the causes of the Thirty Years’ War.</w:t>
      </w:r>
    </w:p>
    <w:p w14:paraId="1BF9A8AB" w14:textId="77777777" w:rsidR="009C7A4B" w:rsidRDefault="009C7A4B" w:rsidP="005A6256">
      <w:pPr>
        <w:spacing w:after="0" w:line="240" w:lineRule="auto"/>
        <w:rPr>
          <w:rFonts w:ascii="Book Antiqua" w:hAnsi="Book Antiqua"/>
          <w:b/>
          <w:sz w:val="24"/>
        </w:rPr>
      </w:pPr>
    </w:p>
    <w:p w14:paraId="3F92C4FA" w14:textId="41E57D03" w:rsidR="004F5E84" w:rsidRDefault="00271FC8" w:rsidP="005A6256">
      <w:pPr>
        <w:spacing w:after="0" w:line="240" w:lineRule="auto"/>
        <w:rPr>
          <w:rFonts w:ascii="Book Antiqua" w:hAnsi="Book Antiqua"/>
          <w:sz w:val="24"/>
        </w:rPr>
      </w:pPr>
      <w:r w:rsidRPr="00271FC8">
        <w:rPr>
          <w:rFonts w:ascii="Book Antiqua" w:hAnsi="Book Antiqua"/>
          <w:b/>
          <w:sz w:val="24"/>
        </w:rPr>
        <w:t>Direction:</w:t>
      </w:r>
      <w:r>
        <w:rPr>
          <w:rFonts w:ascii="Book Antiqua" w:hAnsi="Book Antiqua"/>
          <w:sz w:val="24"/>
        </w:rPr>
        <w:t xml:space="preserve">  Using 4 different highlighters or coloured pens, identify the different parts of this paragraph. </w:t>
      </w:r>
    </w:p>
    <w:tbl>
      <w:tblPr>
        <w:tblStyle w:val="TableGrid"/>
        <w:tblW w:w="10885" w:type="dxa"/>
        <w:tblLook w:val="04A0" w:firstRow="1" w:lastRow="0" w:firstColumn="1" w:lastColumn="0" w:noHBand="0" w:noVBand="1"/>
      </w:tblPr>
      <w:tblGrid>
        <w:gridCol w:w="6925"/>
        <w:gridCol w:w="3960"/>
      </w:tblGrid>
      <w:tr w:rsidR="00271FC8" w14:paraId="0C55C2A2" w14:textId="77777777" w:rsidTr="009C7A4B">
        <w:trPr>
          <w:trHeight w:val="9386"/>
        </w:trPr>
        <w:tc>
          <w:tcPr>
            <w:tcW w:w="6925" w:type="dxa"/>
          </w:tcPr>
          <w:p w14:paraId="7C1A1E15" w14:textId="06497223" w:rsidR="00271FC8" w:rsidRPr="00271FC8" w:rsidRDefault="00271FC8" w:rsidP="00271FC8">
            <w:pPr>
              <w:jc w:val="center"/>
              <w:rPr>
                <w:rFonts w:ascii="Book Antiqua" w:hAnsi="Book Antiqua"/>
                <w:b/>
                <w:sz w:val="24"/>
                <w:u w:val="single"/>
              </w:rPr>
            </w:pPr>
            <w:r w:rsidRPr="00271FC8">
              <w:rPr>
                <w:rFonts w:ascii="Book Antiqua" w:hAnsi="Book Antiqua"/>
                <w:b/>
                <w:sz w:val="24"/>
                <w:u w:val="single"/>
              </w:rPr>
              <w:t>Sample Paragraph</w:t>
            </w:r>
          </w:p>
          <w:p w14:paraId="382EE5F8" w14:textId="77777777" w:rsidR="00271FC8" w:rsidRDefault="00271FC8" w:rsidP="00271FC8">
            <w:pPr>
              <w:rPr>
                <w:rFonts w:ascii="Book Antiqua" w:hAnsi="Book Antiqua"/>
              </w:rPr>
            </w:pPr>
          </w:p>
          <w:p w14:paraId="7B7388C8" w14:textId="1E3879AE" w:rsidR="00271FC8" w:rsidRPr="009C7A4B" w:rsidRDefault="00271FC8" w:rsidP="009C7A4B">
            <w:pPr>
              <w:spacing w:line="276" w:lineRule="auto"/>
              <w:rPr>
                <w:rFonts w:ascii="Book Antiqua" w:hAnsi="Book Antiqua"/>
                <w:sz w:val="24"/>
                <w:szCs w:val="24"/>
              </w:rPr>
            </w:pPr>
            <w:r w:rsidRPr="009C7A4B">
              <w:rPr>
                <w:rFonts w:ascii="Book Antiqua" w:hAnsi="Book Antiqua"/>
                <w:sz w:val="24"/>
                <w:szCs w:val="24"/>
              </w:rPr>
              <w:t>The Thirty Years’ W</w:t>
            </w:r>
            <w:r w:rsidR="00F97CCC">
              <w:rPr>
                <w:rFonts w:ascii="Book Antiqua" w:hAnsi="Book Antiqua"/>
                <w:sz w:val="24"/>
                <w:szCs w:val="24"/>
              </w:rPr>
              <w:t>ar was caused by religious stri</w:t>
            </w:r>
            <w:r w:rsidR="00F97CCC" w:rsidRPr="009C7A4B">
              <w:rPr>
                <w:rFonts w:ascii="Book Antiqua" w:hAnsi="Book Antiqua"/>
                <w:sz w:val="24"/>
                <w:szCs w:val="24"/>
              </w:rPr>
              <w:t>fe</w:t>
            </w:r>
            <w:r w:rsidRPr="009C7A4B">
              <w:rPr>
                <w:rFonts w:ascii="Book Antiqua" w:hAnsi="Book Antiqua"/>
                <w:sz w:val="24"/>
                <w:szCs w:val="24"/>
              </w:rPr>
              <w:t xml:space="preserve"> in part created by the Protestant Reformation and the uneasy treaty, the </w:t>
            </w:r>
            <w:r w:rsidRPr="009C7A4B">
              <w:rPr>
                <w:rFonts w:ascii="Book Antiqua" w:hAnsi="Book Antiqua"/>
                <w:i/>
                <w:iCs/>
                <w:sz w:val="24"/>
                <w:szCs w:val="24"/>
              </w:rPr>
              <w:t xml:space="preserve">Peace of Ausburg </w:t>
            </w:r>
            <w:r w:rsidRPr="009C7A4B">
              <w:rPr>
                <w:rFonts w:ascii="Book Antiqua" w:hAnsi="Book Antiqua"/>
                <w:sz w:val="24"/>
                <w:szCs w:val="24"/>
              </w:rPr>
              <w:t>in 1555 that ultimately led to th</w:t>
            </w:r>
            <w:r w:rsidR="00F97CCC">
              <w:rPr>
                <w:rFonts w:ascii="Book Antiqua" w:hAnsi="Book Antiqua"/>
                <w:sz w:val="24"/>
                <w:szCs w:val="24"/>
              </w:rPr>
              <w:t>e Defenestration of Prague in 16</w:t>
            </w:r>
            <w:r w:rsidRPr="009C7A4B">
              <w:rPr>
                <w:rFonts w:ascii="Book Antiqua" w:hAnsi="Book Antiqua"/>
                <w:sz w:val="24"/>
                <w:szCs w:val="24"/>
              </w:rPr>
              <w:t>18.  The Protestant Reformation, prompt by Martin Luther and his 95 Thesis in 1517, led to the development of new Christian sects that broke away from the Catholic Church. Protestantism spread across Europe and many people began to conv</w:t>
            </w:r>
            <w:bookmarkStart w:id="0" w:name="_GoBack"/>
            <w:bookmarkEnd w:id="0"/>
            <w:r w:rsidRPr="009C7A4B">
              <w:rPr>
                <w:rFonts w:ascii="Book Antiqua" w:hAnsi="Book Antiqua"/>
                <w:sz w:val="24"/>
                <w:szCs w:val="24"/>
              </w:rPr>
              <w:t xml:space="preserve">ert from Catholicism to Protestantism. This meant that kingdoms and empires within Europe began to experience division and tension due to religious differences. The Holy Roman Empire, one of the largest empire in Europe at the time saw this first hand as various princes within the empire began to convert to Protestantism, while the emperor remain stanchly Catholic. To resolve this religious stifle within his empire, the Hapsburg rulers signed the Peace of Ausburg. This treaty gave a degree of religious tolerance within the Holy Roman Empire by allowing the princes in the empire to choose between Catholicism or Lutheranism as the main religion within their states. The treaty worked temporarily to ease the religious tension within the Holy Roman Empire but also at the same time excluded various other Protestant sects as it only identify Lutheranism as Protestantism. This treaty would only lead to more tension and strife between Protestants and Catholics within the empire. The tension came to a boiling point when two Catholics were thrown out of a window in Prague during a heated debate over the newly crowned emperor Ferdinand II of the Holy Roman Empire. This event, later called the Defenestration of Prague, would be the tipping point to the war. </w:t>
            </w:r>
          </w:p>
        </w:tc>
        <w:tc>
          <w:tcPr>
            <w:tcW w:w="3960" w:type="dxa"/>
          </w:tcPr>
          <w:p w14:paraId="39AC1896" w14:textId="23E0E8A3" w:rsidR="00271FC8" w:rsidRPr="00271FC8" w:rsidRDefault="00271FC8" w:rsidP="00271FC8">
            <w:pPr>
              <w:jc w:val="center"/>
              <w:rPr>
                <w:rFonts w:ascii="Book Antiqua" w:hAnsi="Book Antiqua"/>
                <w:b/>
                <w:sz w:val="24"/>
                <w:u w:val="single"/>
              </w:rPr>
            </w:pPr>
            <w:r w:rsidRPr="00271FC8">
              <w:rPr>
                <w:rFonts w:ascii="Book Antiqua" w:hAnsi="Book Antiqua"/>
                <w:b/>
                <w:sz w:val="24"/>
                <w:u w:val="single"/>
              </w:rPr>
              <w:t>Paragraph Outline</w:t>
            </w:r>
          </w:p>
          <w:p w14:paraId="716C3F80" w14:textId="77777777" w:rsidR="00271FC8" w:rsidRDefault="00271FC8" w:rsidP="00426672">
            <w:pPr>
              <w:rPr>
                <w:rFonts w:ascii="Book Antiqua" w:hAnsi="Book Antiqua"/>
                <w:sz w:val="24"/>
              </w:rPr>
            </w:pPr>
          </w:p>
          <w:p w14:paraId="42716622" w14:textId="03914A2F" w:rsidR="00271FC8" w:rsidRDefault="00271FC8" w:rsidP="00271FC8">
            <w:pPr>
              <w:pStyle w:val="ListParagraph"/>
              <w:numPr>
                <w:ilvl w:val="0"/>
                <w:numId w:val="11"/>
              </w:numPr>
              <w:spacing w:after="0" w:line="240" w:lineRule="auto"/>
              <w:rPr>
                <w:rFonts w:ascii="Book Antiqua" w:hAnsi="Book Antiqua"/>
                <w:sz w:val="24"/>
              </w:rPr>
            </w:pPr>
            <w:r>
              <w:rPr>
                <w:rFonts w:ascii="Book Antiqua" w:hAnsi="Book Antiqua"/>
                <w:sz w:val="24"/>
              </w:rPr>
              <w:t>Thesis</w:t>
            </w:r>
          </w:p>
          <w:p w14:paraId="77D78E57" w14:textId="4AAC4FAD" w:rsidR="00271FC8" w:rsidRDefault="00271FC8" w:rsidP="00271FC8">
            <w:pPr>
              <w:pStyle w:val="ListParagraph"/>
              <w:spacing w:after="0" w:line="240" w:lineRule="auto"/>
              <w:rPr>
                <w:rFonts w:ascii="Book Antiqua" w:hAnsi="Book Antiqua"/>
                <w:sz w:val="24"/>
              </w:rPr>
            </w:pPr>
          </w:p>
          <w:p w14:paraId="4F798B12" w14:textId="77777777" w:rsidR="00271FC8" w:rsidRDefault="00271FC8" w:rsidP="00271FC8">
            <w:pPr>
              <w:pStyle w:val="ListParagraph"/>
              <w:spacing w:after="0" w:line="240" w:lineRule="auto"/>
              <w:rPr>
                <w:rFonts w:ascii="Book Antiqua" w:hAnsi="Book Antiqua"/>
                <w:sz w:val="24"/>
              </w:rPr>
            </w:pPr>
          </w:p>
          <w:p w14:paraId="5271B095" w14:textId="04D9089C" w:rsidR="00271FC8" w:rsidRDefault="00271FC8" w:rsidP="00271FC8">
            <w:pPr>
              <w:pStyle w:val="ListParagraph"/>
              <w:numPr>
                <w:ilvl w:val="0"/>
                <w:numId w:val="11"/>
              </w:numPr>
              <w:spacing w:after="0" w:line="240" w:lineRule="auto"/>
              <w:rPr>
                <w:rFonts w:ascii="Book Antiqua" w:hAnsi="Book Antiqua"/>
                <w:sz w:val="24"/>
              </w:rPr>
            </w:pPr>
            <w:r>
              <w:rPr>
                <w:rFonts w:ascii="Book Antiqua" w:hAnsi="Book Antiqua"/>
                <w:sz w:val="24"/>
              </w:rPr>
              <w:t>Evidence #1</w:t>
            </w:r>
          </w:p>
          <w:p w14:paraId="152BFEB3" w14:textId="77777777" w:rsidR="00271FC8" w:rsidRDefault="00271FC8" w:rsidP="00271FC8">
            <w:pPr>
              <w:pStyle w:val="ListParagraph"/>
              <w:spacing w:after="0" w:line="240" w:lineRule="auto"/>
              <w:rPr>
                <w:rFonts w:ascii="Book Antiqua" w:hAnsi="Book Antiqua"/>
                <w:sz w:val="24"/>
              </w:rPr>
            </w:pPr>
          </w:p>
          <w:p w14:paraId="56DD5B3F" w14:textId="51092E50" w:rsidR="00271FC8" w:rsidRDefault="00271FC8" w:rsidP="00271FC8">
            <w:pPr>
              <w:pStyle w:val="ListParagraph"/>
              <w:numPr>
                <w:ilvl w:val="1"/>
                <w:numId w:val="11"/>
              </w:numPr>
              <w:spacing w:after="0" w:line="240" w:lineRule="auto"/>
              <w:ind w:left="1150"/>
              <w:rPr>
                <w:rFonts w:ascii="Book Antiqua" w:hAnsi="Book Antiqua"/>
                <w:sz w:val="24"/>
              </w:rPr>
            </w:pPr>
            <w:r>
              <w:rPr>
                <w:rFonts w:ascii="Book Antiqua" w:hAnsi="Book Antiqua"/>
                <w:sz w:val="24"/>
              </w:rPr>
              <w:t xml:space="preserve">Analysis </w:t>
            </w:r>
          </w:p>
          <w:p w14:paraId="68429C2F" w14:textId="099DBB50" w:rsidR="00271FC8" w:rsidRDefault="00271FC8" w:rsidP="00271FC8">
            <w:pPr>
              <w:pStyle w:val="ListParagraph"/>
              <w:numPr>
                <w:ilvl w:val="2"/>
                <w:numId w:val="12"/>
              </w:numPr>
              <w:tabs>
                <w:tab w:val="left" w:pos="1600"/>
              </w:tabs>
              <w:spacing w:after="0" w:line="240" w:lineRule="auto"/>
              <w:ind w:left="1510"/>
              <w:rPr>
                <w:rFonts w:ascii="Book Antiqua" w:hAnsi="Book Antiqua"/>
                <w:sz w:val="24"/>
              </w:rPr>
            </w:pPr>
            <w:r>
              <w:rPr>
                <w:rFonts w:ascii="Book Antiqua" w:hAnsi="Book Antiqua"/>
                <w:sz w:val="24"/>
              </w:rPr>
              <w:t>This means…</w:t>
            </w:r>
          </w:p>
          <w:p w14:paraId="0327A7EF" w14:textId="1201F685" w:rsidR="00271FC8" w:rsidRDefault="00271FC8" w:rsidP="00271FC8">
            <w:pPr>
              <w:pStyle w:val="ListParagraph"/>
              <w:numPr>
                <w:ilvl w:val="2"/>
                <w:numId w:val="12"/>
              </w:numPr>
              <w:tabs>
                <w:tab w:val="left" w:pos="1600"/>
              </w:tabs>
              <w:spacing w:after="0" w:line="240" w:lineRule="auto"/>
              <w:ind w:left="1510"/>
              <w:rPr>
                <w:rFonts w:ascii="Book Antiqua" w:hAnsi="Book Antiqua"/>
                <w:sz w:val="24"/>
              </w:rPr>
            </w:pPr>
            <w:r>
              <w:rPr>
                <w:rFonts w:ascii="Book Antiqua" w:hAnsi="Book Antiqua"/>
                <w:sz w:val="24"/>
              </w:rPr>
              <w:t>This is important</w:t>
            </w:r>
            <w:r w:rsidR="00BD643D">
              <w:rPr>
                <w:rFonts w:ascii="Book Antiqua" w:hAnsi="Book Antiqua"/>
                <w:sz w:val="24"/>
              </w:rPr>
              <w:t>/supports my thesis</w:t>
            </w:r>
            <w:r>
              <w:rPr>
                <w:rFonts w:ascii="Book Antiqua" w:hAnsi="Book Antiqua"/>
                <w:sz w:val="24"/>
              </w:rPr>
              <w:t xml:space="preserve"> because…</w:t>
            </w:r>
          </w:p>
          <w:p w14:paraId="7D063139" w14:textId="53D6CB14" w:rsidR="00271FC8" w:rsidRDefault="00271FC8" w:rsidP="00271FC8">
            <w:pPr>
              <w:pStyle w:val="ListParagraph"/>
              <w:spacing w:after="0" w:line="240" w:lineRule="auto"/>
              <w:ind w:left="1440"/>
              <w:rPr>
                <w:rFonts w:ascii="Book Antiqua" w:hAnsi="Book Antiqua"/>
                <w:sz w:val="24"/>
              </w:rPr>
            </w:pPr>
          </w:p>
          <w:p w14:paraId="7239A4FD" w14:textId="77777777" w:rsidR="00271FC8" w:rsidRDefault="00271FC8" w:rsidP="00271FC8">
            <w:pPr>
              <w:pStyle w:val="ListParagraph"/>
              <w:spacing w:after="0" w:line="240" w:lineRule="auto"/>
              <w:ind w:left="1440"/>
              <w:rPr>
                <w:rFonts w:ascii="Book Antiqua" w:hAnsi="Book Antiqua"/>
                <w:sz w:val="24"/>
              </w:rPr>
            </w:pPr>
          </w:p>
          <w:p w14:paraId="2C04528D" w14:textId="287B7F3D" w:rsidR="00271FC8" w:rsidRDefault="00271FC8" w:rsidP="00271FC8">
            <w:pPr>
              <w:pStyle w:val="ListParagraph"/>
              <w:numPr>
                <w:ilvl w:val="0"/>
                <w:numId w:val="11"/>
              </w:numPr>
              <w:spacing w:after="0" w:line="240" w:lineRule="auto"/>
              <w:rPr>
                <w:rFonts w:ascii="Book Antiqua" w:hAnsi="Book Antiqua"/>
                <w:sz w:val="24"/>
              </w:rPr>
            </w:pPr>
            <w:r>
              <w:rPr>
                <w:rFonts w:ascii="Book Antiqua" w:hAnsi="Book Antiqua"/>
                <w:sz w:val="24"/>
              </w:rPr>
              <w:t>Evidence #2</w:t>
            </w:r>
          </w:p>
          <w:p w14:paraId="24CD0E6B" w14:textId="77777777" w:rsidR="00271FC8" w:rsidRDefault="00271FC8" w:rsidP="00271FC8">
            <w:pPr>
              <w:pStyle w:val="ListParagraph"/>
              <w:spacing w:after="0" w:line="240" w:lineRule="auto"/>
              <w:rPr>
                <w:rFonts w:ascii="Book Antiqua" w:hAnsi="Book Antiqua"/>
                <w:sz w:val="24"/>
              </w:rPr>
            </w:pPr>
          </w:p>
          <w:p w14:paraId="4912BF35" w14:textId="77777777" w:rsidR="00271FC8" w:rsidRDefault="00271FC8" w:rsidP="00271FC8">
            <w:pPr>
              <w:pStyle w:val="ListParagraph"/>
              <w:numPr>
                <w:ilvl w:val="1"/>
                <w:numId w:val="11"/>
              </w:numPr>
              <w:spacing w:after="0" w:line="240" w:lineRule="auto"/>
              <w:ind w:left="1150"/>
              <w:rPr>
                <w:rFonts w:ascii="Book Antiqua" w:hAnsi="Book Antiqua"/>
                <w:sz w:val="24"/>
              </w:rPr>
            </w:pPr>
            <w:r>
              <w:rPr>
                <w:rFonts w:ascii="Book Antiqua" w:hAnsi="Book Antiqua"/>
                <w:sz w:val="24"/>
              </w:rPr>
              <w:t xml:space="preserve">Analysis </w:t>
            </w:r>
          </w:p>
          <w:p w14:paraId="6F3E3416" w14:textId="77777777" w:rsidR="00271FC8" w:rsidRDefault="00271FC8" w:rsidP="00271FC8">
            <w:pPr>
              <w:pStyle w:val="ListParagraph"/>
              <w:numPr>
                <w:ilvl w:val="2"/>
                <w:numId w:val="12"/>
              </w:numPr>
              <w:tabs>
                <w:tab w:val="left" w:pos="1600"/>
              </w:tabs>
              <w:spacing w:after="0" w:line="240" w:lineRule="auto"/>
              <w:ind w:left="1510"/>
              <w:rPr>
                <w:rFonts w:ascii="Book Antiqua" w:hAnsi="Book Antiqua"/>
                <w:sz w:val="24"/>
              </w:rPr>
            </w:pPr>
            <w:r>
              <w:rPr>
                <w:rFonts w:ascii="Book Antiqua" w:hAnsi="Book Antiqua"/>
                <w:sz w:val="24"/>
              </w:rPr>
              <w:t>This means…</w:t>
            </w:r>
          </w:p>
          <w:p w14:paraId="4061160B" w14:textId="1479A2B5" w:rsidR="00271FC8" w:rsidRDefault="00271FC8" w:rsidP="00271FC8">
            <w:pPr>
              <w:pStyle w:val="ListParagraph"/>
              <w:numPr>
                <w:ilvl w:val="2"/>
                <w:numId w:val="12"/>
              </w:numPr>
              <w:tabs>
                <w:tab w:val="left" w:pos="1600"/>
              </w:tabs>
              <w:spacing w:after="0" w:line="240" w:lineRule="auto"/>
              <w:ind w:left="1510"/>
              <w:rPr>
                <w:rFonts w:ascii="Book Antiqua" w:hAnsi="Book Antiqua"/>
                <w:sz w:val="24"/>
              </w:rPr>
            </w:pPr>
            <w:r>
              <w:rPr>
                <w:rFonts w:ascii="Book Antiqua" w:hAnsi="Book Antiqua"/>
                <w:sz w:val="24"/>
              </w:rPr>
              <w:t>This is important</w:t>
            </w:r>
            <w:r w:rsidR="00BD643D">
              <w:rPr>
                <w:rFonts w:ascii="Book Antiqua" w:hAnsi="Book Antiqua"/>
                <w:sz w:val="24"/>
              </w:rPr>
              <w:t>/supports my thesis</w:t>
            </w:r>
            <w:r>
              <w:rPr>
                <w:rFonts w:ascii="Book Antiqua" w:hAnsi="Book Antiqua"/>
                <w:sz w:val="24"/>
              </w:rPr>
              <w:t xml:space="preserve"> because…</w:t>
            </w:r>
          </w:p>
          <w:p w14:paraId="6CB1182F" w14:textId="69AEEEBE" w:rsidR="00271FC8" w:rsidRDefault="00271FC8" w:rsidP="00271FC8">
            <w:pPr>
              <w:pStyle w:val="ListParagraph"/>
              <w:spacing w:after="0" w:line="240" w:lineRule="auto"/>
              <w:ind w:left="1440"/>
              <w:rPr>
                <w:rFonts w:ascii="Book Antiqua" w:hAnsi="Book Antiqua"/>
                <w:sz w:val="24"/>
              </w:rPr>
            </w:pPr>
          </w:p>
          <w:p w14:paraId="7709E0FD" w14:textId="77777777" w:rsidR="00271FC8" w:rsidRDefault="00271FC8" w:rsidP="00271FC8">
            <w:pPr>
              <w:pStyle w:val="ListParagraph"/>
              <w:spacing w:after="0" w:line="240" w:lineRule="auto"/>
              <w:ind w:left="1440"/>
              <w:rPr>
                <w:rFonts w:ascii="Book Antiqua" w:hAnsi="Book Antiqua"/>
                <w:sz w:val="24"/>
              </w:rPr>
            </w:pPr>
          </w:p>
          <w:p w14:paraId="1A5364FB" w14:textId="53559C6E" w:rsidR="00271FC8" w:rsidRPr="00271FC8" w:rsidRDefault="00271FC8" w:rsidP="00271FC8">
            <w:pPr>
              <w:pStyle w:val="ListParagraph"/>
              <w:numPr>
                <w:ilvl w:val="0"/>
                <w:numId w:val="11"/>
              </w:numPr>
              <w:spacing w:after="0" w:line="240" w:lineRule="auto"/>
              <w:rPr>
                <w:rFonts w:ascii="Book Antiqua" w:hAnsi="Book Antiqua"/>
                <w:sz w:val="24"/>
              </w:rPr>
            </w:pPr>
            <w:r>
              <w:rPr>
                <w:rFonts w:ascii="Book Antiqua" w:hAnsi="Book Antiqua"/>
                <w:sz w:val="24"/>
              </w:rPr>
              <w:t>Concluding sentence</w:t>
            </w:r>
          </w:p>
        </w:tc>
      </w:tr>
    </w:tbl>
    <w:p w14:paraId="272C6D48" w14:textId="77777777" w:rsidR="00224D5C" w:rsidRDefault="00224D5C" w:rsidP="00426672">
      <w:pPr>
        <w:spacing w:after="0" w:line="240" w:lineRule="auto"/>
        <w:rPr>
          <w:rFonts w:ascii="Book Antiqua" w:hAnsi="Book Antiqua"/>
          <w:sz w:val="24"/>
        </w:rPr>
      </w:pPr>
    </w:p>
    <w:p w14:paraId="24D13B0B" w14:textId="5C048AF0" w:rsidR="00426672" w:rsidRDefault="00426672" w:rsidP="00426672">
      <w:pPr>
        <w:spacing w:after="0" w:line="360" w:lineRule="auto"/>
        <w:rPr>
          <w:rFonts w:ascii="Book Antiqua" w:hAnsi="Book Antiqua"/>
          <w:sz w:val="24"/>
        </w:rPr>
      </w:pPr>
    </w:p>
    <w:sectPr w:rsidR="00426672" w:rsidSect="005A6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7.25pt;height:239.25pt" o:bullet="t">
        <v:imagedata r:id="rId1" o:title="square[1]"/>
      </v:shape>
    </w:pict>
  </w:numPicBullet>
  <w:abstractNum w:abstractNumId="0" w15:restartNumberingAfterBreak="0">
    <w:nsid w:val="00CD584E"/>
    <w:multiLevelType w:val="hybridMultilevel"/>
    <w:tmpl w:val="D9A64BB4"/>
    <w:lvl w:ilvl="0" w:tplc="29727FD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2446B"/>
    <w:multiLevelType w:val="hybridMultilevel"/>
    <w:tmpl w:val="ADC4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84619"/>
    <w:multiLevelType w:val="hybridMultilevel"/>
    <w:tmpl w:val="F6C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04CCF"/>
    <w:multiLevelType w:val="hybridMultilevel"/>
    <w:tmpl w:val="ED6ABCE4"/>
    <w:lvl w:ilvl="0" w:tplc="29727FD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04626"/>
    <w:multiLevelType w:val="hybridMultilevel"/>
    <w:tmpl w:val="CE40FCBE"/>
    <w:lvl w:ilvl="0" w:tplc="29727FD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532D5"/>
    <w:multiLevelType w:val="hybridMultilevel"/>
    <w:tmpl w:val="B190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DE539F"/>
    <w:multiLevelType w:val="hybridMultilevel"/>
    <w:tmpl w:val="9E1C1F7A"/>
    <w:lvl w:ilvl="0" w:tplc="29727FD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04FC4"/>
    <w:multiLevelType w:val="hybridMultilevel"/>
    <w:tmpl w:val="15E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51A7F"/>
    <w:multiLevelType w:val="hybridMultilevel"/>
    <w:tmpl w:val="734A44CA"/>
    <w:lvl w:ilvl="0" w:tplc="B33489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D508F6"/>
    <w:multiLevelType w:val="hybridMultilevel"/>
    <w:tmpl w:val="0F802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82539F"/>
    <w:multiLevelType w:val="hybridMultilevel"/>
    <w:tmpl w:val="066A8D8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E7A6B"/>
    <w:multiLevelType w:val="hybridMultilevel"/>
    <w:tmpl w:val="6CC64F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2"/>
  </w:num>
  <w:num w:numId="6">
    <w:abstractNumId w:val="8"/>
  </w:num>
  <w:num w:numId="7">
    <w:abstractNumId w:val="0"/>
  </w:num>
  <w:num w:numId="8">
    <w:abstractNumId w:val="3"/>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6"/>
    <w:rsid w:val="00224D5C"/>
    <w:rsid w:val="00271FC8"/>
    <w:rsid w:val="002D625E"/>
    <w:rsid w:val="00426672"/>
    <w:rsid w:val="004F5E84"/>
    <w:rsid w:val="005A6256"/>
    <w:rsid w:val="009C7A4B"/>
    <w:rsid w:val="00A022DF"/>
    <w:rsid w:val="00BD643D"/>
    <w:rsid w:val="00C21AEA"/>
    <w:rsid w:val="00C87966"/>
    <w:rsid w:val="00E6764C"/>
    <w:rsid w:val="00E67C87"/>
    <w:rsid w:val="00F9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E8A9"/>
  <w15:chartTrackingRefBased/>
  <w15:docId w15:val="{4586E46B-2207-427F-BFA5-5B10EA8D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256"/>
    <w:pPr>
      <w:spacing w:after="200" w:line="276" w:lineRule="auto"/>
      <w:ind w:left="720"/>
      <w:contextualSpacing/>
    </w:pPr>
    <w:rPr>
      <w:rFonts w:eastAsiaTheme="minorEastAsia"/>
    </w:rPr>
  </w:style>
  <w:style w:type="paragraph" w:customStyle="1" w:styleId="Default">
    <w:name w:val="Default"/>
    <w:rsid w:val="005A6256"/>
    <w:pPr>
      <w:autoSpaceDE w:val="0"/>
      <w:autoSpaceDN w:val="0"/>
      <w:adjustRightInd w:val="0"/>
      <w:spacing w:after="0" w:line="240" w:lineRule="auto"/>
    </w:pPr>
    <w:rPr>
      <w:rFonts w:ascii="Serifa Std 45 Light" w:eastAsiaTheme="minorEastAsia" w:hAnsi="Serifa Std 45 Light" w:cs="Serifa Std 45 Light"/>
      <w:color w:val="000000"/>
      <w:sz w:val="24"/>
      <w:szCs w:val="24"/>
    </w:rPr>
  </w:style>
  <w:style w:type="paragraph" w:styleId="BalloonText">
    <w:name w:val="Balloon Text"/>
    <w:basedOn w:val="Normal"/>
    <w:link w:val="BalloonTextChar"/>
    <w:uiPriority w:val="99"/>
    <w:semiHidden/>
    <w:unhideWhenUsed/>
    <w:rsid w:val="00E6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87"/>
    <w:rPr>
      <w:rFonts w:ascii="Segoe UI" w:hAnsi="Segoe UI" w:cs="Segoe UI"/>
      <w:sz w:val="18"/>
      <w:szCs w:val="18"/>
    </w:rPr>
  </w:style>
  <w:style w:type="paragraph" w:styleId="NormalWeb">
    <w:name w:val="Normal (Web)"/>
    <w:basedOn w:val="Normal"/>
    <w:uiPriority w:val="99"/>
    <w:semiHidden/>
    <w:unhideWhenUsed/>
    <w:rsid w:val="00271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485">
      <w:bodyDiv w:val="1"/>
      <w:marLeft w:val="0"/>
      <w:marRight w:val="0"/>
      <w:marTop w:val="0"/>
      <w:marBottom w:val="0"/>
      <w:divBdr>
        <w:top w:val="none" w:sz="0" w:space="0" w:color="auto"/>
        <w:left w:val="none" w:sz="0" w:space="0" w:color="auto"/>
        <w:bottom w:val="none" w:sz="0" w:space="0" w:color="auto"/>
        <w:right w:val="none" w:sz="0" w:space="0" w:color="auto"/>
      </w:divBdr>
    </w:div>
    <w:div w:id="275210404">
      <w:bodyDiv w:val="1"/>
      <w:marLeft w:val="0"/>
      <w:marRight w:val="0"/>
      <w:marTop w:val="0"/>
      <w:marBottom w:val="0"/>
      <w:divBdr>
        <w:top w:val="none" w:sz="0" w:space="0" w:color="auto"/>
        <w:left w:val="none" w:sz="0" w:space="0" w:color="auto"/>
        <w:bottom w:val="none" w:sz="0" w:space="0" w:color="auto"/>
        <w:right w:val="none" w:sz="0" w:space="0" w:color="auto"/>
      </w:divBdr>
    </w:div>
    <w:div w:id="722752246">
      <w:bodyDiv w:val="1"/>
      <w:marLeft w:val="0"/>
      <w:marRight w:val="0"/>
      <w:marTop w:val="0"/>
      <w:marBottom w:val="0"/>
      <w:divBdr>
        <w:top w:val="none" w:sz="0" w:space="0" w:color="auto"/>
        <w:left w:val="none" w:sz="0" w:space="0" w:color="auto"/>
        <w:bottom w:val="none" w:sz="0" w:space="0" w:color="auto"/>
        <w:right w:val="none" w:sz="0" w:space="0" w:color="auto"/>
      </w:divBdr>
    </w:div>
    <w:div w:id="18842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2017-10-25T16:25:00Z</cp:lastPrinted>
  <dcterms:created xsi:type="dcterms:W3CDTF">2017-10-26T03:59:00Z</dcterms:created>
  <dcterms:modified xsi:type="dcterms:W3CDTF">2017-10-26T03:59:00Z</dcterms:modified>
</cp:coreProperties>
</file>