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758B6" w14:textId="77777777" w:rsidR="00230CFF" w:rsidRPr="00117C6A" w:rsidRDefault="00117C6A" w:rsidP="00A66C72">
      <w:pPr>
        <w:spacing w:after="0"/>
        <w:jc w:val="center"/>
        <w:rPr>
          <w:rFonts w:ascii="Book Antiqua" w:hAnsi="Book Antiqua"/>
          <w:b/>
          <w:sz w:val="32"/>
        </w:rPr>
      </w:pPr>
      <w:r w:rsidRPr="00117C6A">
        <w:rPr>
          <w:rFonts w:ascii="Book Antiqua" w:hAnsi="Book Antiqua"/>
          <w:b/>
          <w:sz w:val="32"/>
        </w:rPr>
        <w:t>News Media</w:t>
      </w:r>
    </w:p>
    <w:p w14:paraId="06733A47" w14:textId="77777777" w:rsidR="00A66C72" w:rsidRPr="00A66C72" w:rsidRDefault="00A66C72" w:rsidP="00A66C72">
      <w:pPr>
        <w:spacing w:after="0"/>
        <w:rPr>
          <w:rFonts w:ascii="Book Antiqua" w:hAnsi="Book Antiqua"/>
          <w:b/>
          <w:sz w:val="24"/>
        </w:rPr>
      </w:pPr>
      <w:r w:rsidRPr="00A66C72">
        <w:rPr>
          <w:rFonts w:ascii="Book Antiqua" w:hAnsi="Book Antiqua"/>
          <w:b/>
          <w:sz w:val="24"/>
        </w:rPr>
        <w:t xml:space="preserve">Objective: </w:t>
      </w:r>
    </w:p>
    <w:p w14:paraId="0D8F6873" w14:textId="77777777" w:rsidR="00117C6A" w:rsidRPr="00A66C72" w:rsidRDefault="00117C6A" w:rsidP="00A66C72">
      <w:pPr>
        <w:pStyle w:val="ListParagraph"/>
        <w:numPr>
          <w:ilvl w:val="0"/>
          <w:numId w:val="6"/>
        </w:numPr>
        <w:spacing w:after="0"/>
        <w:rPr>
          <w:rFonts w:ascii="Book Antiqua" w:hAnsi="Book Antiqua"/>
          <w:sz w:val="24"/>
        </w:rPr>
      </w:pPr>
      <w:r w:rsidRPr="00A66C72">
        <w:rPr>
          <w:rFonts w:ascii="Book Antiqua" w:hAnsi="Book Antiqua"/>
          <w:sz w:val="24"/>
        </w:rPr>
        <w:t>What does it mean to assess the news?</w:t>
      </w:r>
    </w:p>
    <w:p w14:paraId="51A6AF29" w14:textId="77777777" w:rsidR="00117C6A" w:rsidRPr="00A66C72" w:rsidRDefault="00117C6A" w:rsidP="00A66C72">
      <w:pPr>
        <w:pStyle w:val="ListParagraph"/>
        <w:numPr>
          <w:ilvl w:val="0"/>
          <w:numId w:val="6"/>
        </w:numPr>
        <w:spacing w:after="0"/>
        <w:rPr>
          <w:rFonts w:ascii="Book Antiqua" w:hAnsi="Book Antiqua"/>
          <w:sz w:val="24"/>
        </w:rPr>
      </w:pPr>
      <w:r w:rsidRPr="00A66C72">
        <w:rPr>
          <w:rFonts w:ascii="Book Antiqua" w:hAnsi="Book Antiqua"/>
          <w:sz w:val="24"/>
        </w:rPr>
        <w:t>Why can’t we just trust what we read/hear?</w:t>
      </w:r>
    </w:p>
    <w:p w14:paraId="029A9842" w14:textId="77777777" w:rsidR="00117C6A" w:rsidRPr="00A66C72" w:rsidRDefault="00117C6A" w:rsidP="00A66C72">
      <w:pPr>
        <w:pStyle w:val="ListParagraph"/>
        <w:numPr>
          <w:ilvl w:val="0"/>
          <w:numId w:val="6"/>
        </w:numPr>
        <w:spacing w:after="0"/>
        <w:rPr>
          <w:rFonts w:ascii="Book Antiqua" w:hAnsi="Book Antiqua"/>
          <w:sz w:val="24"/>
        </w:rPr>
      </w:pPr>
      <w:r w:rsidRPr="00A66C72">
        <w:rPr>
          <w:rFonts w:ascii="Book Antiqua" w:hAnsi="Book Antiqua"/>
          <w:sz w:val="24"/>
        </w:rPr>
        <w:t xml:space="preserve">Why is it important to know how to access the news? </w:t>
      </w:r>
    </w:p>
    <w:p w14:paraId="7FCFBFB7" w14:textId="77777777" w:rsidR="00117C6A" w:rsidRPr="00117C6A" w:rsidRDefault="00117C6A" w:rsidP="00A66C72">
      <w:pPr>
        <w:spacing w:after="0"/>
        <w:rPr>
          <w:rFonts w:ascii="Book Antiqua" w:hAnsi="Book Antiqua"/>
          <w:sz w:val="24"/>
        </w:rPr>
      </w:pPr>
    </w:p>
    <w:p w14:paraId="5FFAC1F9" w14:textId="77777777" w:rsidR="00A66C72" w:rsidRDefault="00A66C72" w:rsidP="00A66C72">
      <w:pPr>
        <w:spacing w:after="0"/>
        <w:rPr>
          <w:rFonts w:ascii="Book Antiqua" w:hAnsi="Book Antiqua"/>
          <w:sz w:val="24"/>
        </w:rPr>
      </w:pPr>
    </w:p>
    <w:p w14:paraId="31F04CFE" w14:textId="77777777" w:rsidR="00117C6A" w:rsidRPr="00A66C72" w:rsidRDefault="00117C6A" w:rsidP="00F556AF">
      <w:pPr>
        <w:spacing w:after="0"/>
        <w:rPr>
          <w:rFonts w:ascii="Book Antiqua" w:hAnsi="Book Antiqua"/>
          <w:b/>
          <w:sz w:val="24"/>
          <w:u w:val="single"/>
        </w:rPr>
      </w:pPr>
      <w:r w:rsidRPr="00A66C72">
        <w:rPr>
          <w:rFonts w:ascii="Book Antiqua" w:hAnsi="Book Antiqua"/>
          <w:b/>
          <w:sz w:val="24"/>
          <w:u w:val="single"/>
        </w:rPr>
        <w:t>What is the difference between NEWS vs. ENTERTAINMENT?</w:t>
      </w:r>
    </w:p>
    <w:p w14:paraId="6AC67673" w14:textId="77777777" w:rsidR="00117C6A" w:rsidRPr="00F556AF" w:rsidRDefault="00A66C72" w:rsidP="00F556AF">
      <w:pPr>
        <w:spacing w:after="0"/>
        <w:rPr>
          <w:rFonts w:ascii="Book Antiqua" w:hAnsi="Book Antiqua"/>
          <w:sz w:val="24"/>
          <w:u w:val="single"/>
        </w:rPr>
      </w:pPr>
      <w:r w:rsidRPr="00F556AF">
        <w:rPr>
          <w:rFonts w:ascii="Book Antiqua" w:hAnsi="Book Antiqua"/>
          <w:sz w:val="24"/>
          <w:u w:val="single"/>
        </w:rPr>
        <w:t>Truth vs Rating</w:t>
      </w:r>
    </w:p>
    <w:p w14:paraId="5ABB133C" w14:textId="77777777" w:rsidR="00A66C72" w:rsidRPr="00A66C72" w:rsidRDefault="00A66C72" w:rsidP="00A66C72">
      <w:pPr>
        <w:spacing w:after="0"/>
        <w:rPr>
          <w:rFonts w:ascii="Book Antiqua" w:hAnsi="Book Antiqua"/>
          <w:sz w:val="24"/>
        </w:rPr>
      </w:pPr>
      <w:r w:rsidRPr="00A66C72">
        <w:rPr>
          <w:rFonts w:ascii="Book Antiqua" w:hAnsi="Book Antiqua"/>
          <w:sz w:val="24"/>
        </w:rPr>
        <w:t xml:space="preserve">One medium is meant to provide truths and the other is for ratings however, sometimes the line between news and entertainment is blurred. Then it becomes the viewers job to figure where the line between truth and entertainment starts and ends. </w:t>
      </w:r>
    </w:p>
    <w:p w14:paraId="55DDCF92" w14:textId="77777777" w:rsidR="00A66C72" w:rsidRDefault="00A66C72" w:rsidP="00A66C72">
      <w:pPr>
        <w:pStyle w:val="ListParagraph"/>
        <w:spacing w:after="0"/>
        <w:rPr>
          <w:rFonts w:ascii="Book Antiqua" w:hAnsi="Book Antiqua"/>
          <w:sz w:val="24"/>
        </w:rPr>
      </w:pPr>
    </w:p>
    <w:p w14:paraId="3970E7A9" w14:textId="77777777" w:rsidR="00A66C72" w:rsidRPr="00A66C72" w:rsidRDefault="00A66C72" w:rsidP="00A66C72">
      <w:pPr>
        <w:pStyle w:val="ListParagraph"/>
        <w:spacing w:after="0"/>
        <w:rPr>
          <w:rFonts w:ascii="Book Antiqua" w:hAnsi="Book Antiqua"/>
          <w:sz w:val="24"/>
        </w:rPr>
      </w:pPr>
    </w:p>
    <w:p w14:paraId="3B740D25" w14:textId="77777777" w:rsidR="00117C6A" w:rsidRPr="00A66C72" w:rsidRDefault="00117C6A" w:rsidP="00F556AF">
      <w:pPr>
        <w:spacing w:after="0"/>
        <w:rPr>
          <w:rFonts w:ascii="Book Antiqua" w:hAnsi="Book Antiqua"/>
          <w:b/>
          <w:sz w:val="24"/>
          <w:u w:val="single"/>
        </w:rPr>
      </w:pPr>
      <w:r w:rsidRPr="00A66C72">
        <w:rPr>
          <w:rFonts w:ascii="Book Antiqua" w:hAnsi="Book Antiqua"/>
          <w:b/>
          <w:sz w:val="24"/>
          <w:u w:val="single"/>
        </w:rPr>
        <w:t>Misrepresentation</w:t>
      </w:r>
    </w:p>
    <w:p w14:paraId="6E291A9B" w14:textId="77777777" w:rsidR="00117C6A" w:rsidRPr="00A66C72" w:rsidRDefault="00117C6A" w:rsidP="00A66C72">
      <w:pPr>
        <w:pStyle w:val="ListParagraph"/>
        <w:numPr>
          <w:ilvl w:val="0"/>
          <w:numId w:val="1"/>
        </w:numPr>
        <w:spacing w:after="0"/>
        <w:rPr>
          <w:rFonts w:ascii="Book Antiqua" w:hAnsi="Book Antiqua"/>
          <w:sz w:val="24"/>
        </w:rPr>
      </w:pPr>
      <w:r w:rsidRPr="00117C6A">
        <w:rPr>
          <w:rFonts w:ascii="Book Antiqua" w:hAnsi="Book Antiqua"/>
          <w:sz w:val="24"/>
        </w:rPr>
        <w:t xml:space="preserve">If it sounds too good </w:t>
      </w:r>
      <w:r w:rsidR="00A66C72" w:rsidRPr="00117C6A">
        <w:rPr>
          <w:rFonts w:ascii="Book Antiqua" w:hAnsi="Book Antiqua"/>
          <w:sz w:val="24"/>
        </w:rPr>
        <w:t>to</w:t>
      </w:r>
      <w:r w:rsidR="00A66C72">
        <w:rPr>
          <w:rFonts w:ascii="Book Antiqua" w:hAnsi="Book Antiqua"/>
          <w:sz w:val="24"/>
        </w:rPr>
        <w:t xml:space="preserve"> be true… it probably isn’t. Misrepresentation is when f</w:t>
      </w:r>
      <w:r w:rsidR="00A66C72" w:rsidRPr="00117C6A">
        <w:rPr>
          <w:rFonts w:ascii="Book Antiqua" w:hAnsi="Book Antiqua"/>
          <w:sz w:val="24"/>
        </w:rPr>
        <w:t>acts taken out of context</w:t>
      </w:r>
      <w:r w:rsidR="00A66C72">
        <w:rPr>
          <w:rFonts w:ascii="Book Antiqua" w:hAnsi="Book Antiqua"/>
          <w:sz w:val="24"/>
        </w:rPr>
        <w:t xml:space="preserve"> and presented as complete truths. </w:t>
      </w:r>
    </w:p>
    <w:p w14:paraId="39EEA82A" w14:textId="77777777" w:rsidR="00A66C72" w:rsidRDefault="00A66C72" w:rsidP="00A66C72">
      <w:pPr>
        <w:pStyle w:val="ListParagraph"/>
        <w:numPr>
          <w:ilvl w:val="0"/>
          <w:numId w:val="1"/>
        </w:numPr>
        <w:spacing w:after="0"/>
        <w:rPr>
          <w:rFonts w:ascii="Book Antiqua" w:hAnsi="Book Antiqua"/>
          <w:sz w:val="24"/>
        </w:rPr>
      </w:pPr>
      <w:r>
        <w:rPr>
          <w:rFonts w:ascii="Book Antiqua" w:hAnsi="Book Antiqua"/>
          <w:sz w:val="24"/>
        </w:rPr>
        <w:t xml:space="preserve">Misrepresentation is often used to sensationalize something – get an emotional reaction out of the view. This could be a positive or negative emotion. </w:t>
      </w:r>
    </w:p>
    <w:p w14:paraId="13B636D7" w14:textId="77777777" w:rsidR="00117C6A" w:rsidRPr="00117C6A" w:rsidRDefault="00117C6A" w:rsidP="00A66C72">
      <w:pPr>
        <w:pStyle w:val="ListParagraph"/>
        <w:numPr>
          <w:ilvl w:val="0"/>
          <w:numId w:val="1"/>
        </w:numPr>
        <w:spacing w:after="0"/>
        <w:rPr>
          <w:rFonts w:ascii="Book Antiqua" w:hAnsi="Book Antiqua"/>
          <w:sz w:val="24"/>
        </w:rPr>
      </w:pPr>
      <w:r w:rsidRPr="00117C6A">
        <w:rPr>
          <w:rFonts w:ascii="Book Antiqua" w:hAnsi="Book Antiqua"/>
          <w:sz w:val="24"/>
        </w:rPr>
        <w:t>Sensationalist claims hidden behind credible language</w:t>
      </w:r>
      <w:r w:rsidR="00A66C72">
        <w:rPr>
          <w:rFonts w:ascii="Book Antiqua" w:hAnsi="Book Antiqua"/>
          <w:sz w:val="24"/>
        </w:rPr>
        <w:t>, such as</w:t>
      </w:r>
    </w:p>
    <w:p w14:paraId="506298F1" w14:textId="77777777" w:rsidR="00117C6A" w:rsidRPr="00117C6A" w:rsidRDefault="00A66C72" w:rsidP="00A66C72">
      <w:pPr>
        <w:pStyle w:val="ListParagraph"/>
        <w:numPr>
          <w:ilvl w:val="1"/>
          <w:numId w:val="1"/>
        </w:numPr>
        <w:spacing w:after="0"/>
        <w:rPr>
          <w:rFonts w:ascii="Book Antiqua" w:hAnsi="Book Antiqua"/>
          <w:sz w:val="24"/>
        </w:rPr>
      </w:pPr>
      <w:r>
        <w:rPr>
          <w:rFonts w:ascii="Book Antiqua" w:hAnsi="Book Antiqua"/>
          <w:sz w:val="24"/>
        </w:rPr>
        <w:t>“</w:t>
      </w:r>
      <w:r w:rsidR="00117C6A" w:rsidRPr="00117C6A">
        <w:rPr>
          <w:rFonts w:ascii="Book Antiqua" w:hAnsi="Book Antiqua"/>
          <w:sz w:val="24"/>
        </w:rPr>
        <w:t>A new study shows…</w:t>
      </w:r>
      <w:r w:rsidR="00117C6A" w:rsidRPr="00117C6A">
        <w:rPr>
          <w:rFonts w:ascii="Times New Roman" w:hAnsi="Times New Roman" w:cs="Times New Roman"/>
          <w:sz w:val="24"/>
        </w:rPr>
        <w:t>​</w:t>
      </w:r>
      <w:r>
        <w:rPr>
          <w:rFonts w:ascii="Times New Roman" w:hAnsi="Times New Roman" w:cs="Times New Roman"/>
          <w:sz w:val="24"/>
        </w:rPr>
        <w:t>”</w:t>
      </w:r>
    </w:p>
    <w:p w14:paraId="71923049" w14:textId="77777777" w:rsidR="00117C6A" w:rsidRPr="00117C6A" w:rsidRDefault="00A66C72" w:rsidP="00A66C72">
      <w:pPr>
        <w:pStyle w:val="ListParagraph"/>
        <w:numPr>
          <w:ilvl w:val="1"/>
          <w:numId w:val="1"/>
        </w:numPr>
        <w:spacing w:after="0"/>
        <w:rPr>
          <w:rFonts w:ascii="Book Antiqua" w:hAnsi="Book Antiqua"/>
          <w:sz w:val="24"/>
        </w:rPr>
      </w:pPr>
      <w:r>
        <w:rPr>
          <w:rFonts w:ascii="Book Antiqua" w:hAnsi="Book Antiqua"/>
          <w:sz w:val="24"/>
        </w:rPr>
        <w:t>“</w:t>
      </w:r>
      <w:r w:rsidR="00117C6A" w:rsidRPr="00117C6A">
        <w:rPr>
          <w:rFonts w:ascii="Book Antiqua" w:hAnsi="Book Antiqua"/>
          <w:sz w:val="24"/>
        </w:rPr>
        <w:t>Experts are saying…</w:t>
      </w:r>
      <w:r>
        <w:rPr>
          <w:rFonts w:ascii="Book Antiqua" w:hAnsi="Book Antiqua"/>
          <w:sz w:val="24"/>
        </w:rPr>
        <w:t>”</w:t>
      </w:r>
      <w:r w:rsidR="00117C6A" w:rsidRPr="00117C6A">
        <w:rPr>
          <w:rFonts w:ascii="Times New Roman" w:hAnsi="Times New Roman" w:cs="Times New Roman"/>
          <w:sz w:val="24"/>
        </w:rPr>
        <w:t>​</w:t>
      </w:r>
    </w:p>
    <w:p w14:paraId="10535F74" w14:textId="77777777" w:rsidR="00117C6A" w:rsidRPr="00117C6A" w:rsidRDefault="00117C6A" w:rsidP="00A66C72">
      <w:pPr>
        <w:spacing w:after="0"/>
        <w:rPr>
          <w:rFonts w:ascii="Book Antiqua" w:hAnsi="Book Antiqua"/>
          <w:sz w:val="24"/>
        </w:rPr>
      </w:pPr>
    </w:p>
    <w:p w14:paraId="69818D3A" w14:textId="77777777" w:rsidR="00117C6A" w:rsidRPr="00A66C72" w:rsidRDefault="00117C6A" w:rsidP="00F556AF">
      <w:pPr>
        <w:spacing w:after="0"/>
        <w:rPr>
          <w:rFonts w:ascii="Book Antiqua" w:hAnsi="Book Antiqua"/>
          <w:b/>
          <w:sz w:val="24"/>
          <w:u w:val="single"/>
        </w:rPr>
      </w:pPr>
      <w:r w:rsidRPr="00A66C72">
        <w:rPr>
          <w:rFonts w:ascii="Book Antiqua" w:hAnsi="Book Antiqua"/>
          <w:b/>
          <w:sz w:val="24"/>
          <w:u w:val="single"/>
        </w:rPr>
        <w:t>Media Bias</w:t>
      </w:r>
    </w:p>
    <w:p w14:paraId="2A13CABB" w14:textId="77777777" w:rsidR="00117C6A" w:rsidRPr="00A66C72" w:rsidRDefault="00117C6A" w:rsidP="00A66C72">
      <w:pPr>
        <w:spacing w:after="0"/>
        <w:rPr>
          <w:rFonts w:ascii="Book Antiqua" w:hAnsi="Book Antiqua"/>
          <w:sz w:val="24"/>
        </w:rPr>
      </w:pPr>
      <w:r w:rsidRPr="00117C6A">
        <w:rPr>
          <w:rFonts w:ascii="Book Antiqua" w:hAnsi="Book Antiqua"/>
          <w:sz w:val="24"/>
        </w:rPr>
        <w:t xml:space="preserve">Feel or show inclination or prejudice for or against someone or </w:t>
      </w:r>
      <w:r w:rsidR="00A66C72" w:rsidRPr="00117C6A">
        <w:rPr>
          <w:rFonts w:ascii="Book Antiqua" w:hAnsi="Book Antiqua"/>
          <w:sz w:val="24"/>
        </w:rPr>
        <w:t>something.</w:t>
      </w:r>
      <w:r w:rsidR="00A66C72" w:rsidRPr="00117C6A">
        <w:rPr>
          <w:rFonts w:ascii="Times New Roman" w:hAnsi="Times New Roman" w:cs="Times New Roman"/>
          <w:sz w:val="24"/>
        </w:rPr>
        <w:t xml:space="preserve"> ​</w:t>
      </w:r>
      <w:r w:rsidR="00A66C72" w:rsidRPr="00A66C72">
        <w:rPr>
          <w:rFonts w:ascii="Book Antiqua" w:hAnsi="Book Antiqua"/>
          <w:sz w:val="24"/>
        </w:rPr>
        <w:t>Generally,</w:t>
      </w:r>
      <w:r w:rsidRPr="00A66C72">
        <w:rPr>
          <w:rFonts w:ascii="Book Antiqua" w:hAnsi="Book Antiqua"/>
          <w:sz w:val="24"/>
        </w:rPr>
        <w:t xml:space="preserve"> leans either right or left (Conservative or Liberal)</w:t>
      </w:r>
    </w:p>
    <w:p w14:paraId="5455278C" w14:textId="77777777" w:rsidR="00117C6A" w:rsidRDefault="00117C6A" w:rsidP="00A66C72">
      <w:pPr>
        <w:spacing w:after="0"/>
        <w:rPr>
          <w:rFonts w:ascii="Book Antiqua" w:hAnsi="Book Antiqua"/>
          <w:sz w:val="24"/>
        </w:rPr>
      </w:pPr>
    </w:p>
    <w:p w14:paraId="61DB07DD" w14:textId="77777777" w:rsidR="00F556AF" w:rsidRPr="00117C6A" w:rsidRDefault="00F556AF" w:rsidP="00A66C72">
      <w:pPr>
        <w:spacing w:after="0"/>
        <w:rPr>
          <w:rFonts w:ascii="Book Antiqua" w:hAnsi="Book Antiqua"/>
          <w:sz w:val="24"/>
        </w:rPr>
      </w:pPr>
    </w:p>
    <w:p w14:paraId="2AC9999B" w14:textId="77777777" w:rsidR="00117C6A" w:rsidRPr="00A66C72" w:rsidRDefault="00117C6A" w:rsidP="00A66C72">
      <w:pPr>
        <w:spacing w:after="0"/>
        <w:rPr>
          <w:rFonts w:ascii="Book Antiqua" w:hAnsi="Book Antiqua"/>
          <w:b/>
          <w:sz w:val="24"/>
          <w:u w:val="single"/>
        </w:rPr>
      </w:pPr>
      <w:r w:rsidRPr="00A66C72">
        <w:rPr>
          <w:rFonts w:ascii="Book Antiqua" w:hAnsi="Book Antiqua"/>
          <w:b/>
          <w:sz w:val="24"/>
          <w:u w:val="single"/>
        </w:rPr>
        <w:t>“Fake News”</w:t>
      </w:r>
    </w:p>
    <w:p w14:paraId="13168D81" w14:textId="77777777" w:rsidR="00117C6A" w:rsidRPr="00117C6A" w:rsidRDefault="00117C6A" w:rsidP="00A66C72">
      <w:pPr>
        <w:pStyle w:val="ListParagraph"/>
        <w:numPr>
          <w:ilvl w:val="0"/>
          <w:numId w:val="2"/>
        </w:numPr>
        <w:spacing w:after="0"/>
        <w:rPr>
          <w:rFonts w:ascii="Book Antiqua" w:hAnsi="Book Antiqua"/>
          <w:sz w:val="24"/>
        </w:rPr>
      </w:pPr>
      <w:r w:rsidRPr="00117C6A">
        <w:rPr>
          <w:rFonts w:ascii="Book Antiqua" w:hAnsi="Book Antiqua"/>
          <w:sz w:val="24"/>
        </w:rPr>
        <w:t>No a new concept</w:t>
      </w:r>
      <w:r w:rsidRPr="00117C6A">
        <w:rPr>
          <w:rFonts w:ascii="Times New Roman" w:hAnsi="Times New Roman" w:cs="Times New Roman"/>
          <w:sz w:val="24"/>
        </w:rPr>
        <w:t>​</w:t>
      </w:r>
    </w:p>
    <w:p w14:paraId="633F3832" w14:textId="77777777" w:rsidR="00117C6A" w:rsidRPr="00117C6A" w:rsidRDefault="00117C6A" w:rsidP="00A66C72">
      <w:pPr>
        <w:pStyle w:val="ListParagraph"/>
        <w:numPr>
          <w:ilvl w:val="1"/>
          <w:numId w:val="2"/>
        </w:numPr>
        <w:spacing w:after="0"/>
        <w:rPr>
          <w:rFonts w:ascii="Book Antiqua" w:hAnsi="Book Antiqua"/>
          <w:sz w:val="24"/>
        </w:rPr>
      </w:pPr>
      <w:r w:rsidRPr="00117C6A">
        <w:rPr>
          <w:rFonts w:ascii="Book Antiqua" w:hAnsi="Book Antiqua"/>
          <w:sz w:val="24"/>
        </w:rPr>
        <w:t xml:space="preserve">Comes from the term - “Yellow Journalism” (late-19th century) </w:t>
      </w:r>
      <w:r w:rsidRPr="00117C6A">
        <w:rPr>
          <w:rFonts w:ascii="Times New Roman" w:hAnsi="Times New Roman" w:cs="Times New Roman"/>
          <w:sz w:val="24"/>
        </w:rPr>
        <w:t>​</w:t>
      </w:r>
    </w:p>
    <w:p w14:paraId="0B5BC80F" w14:textId="77777777" w:rsidR="00117C6A" w:rsidRPr="00117C6A" w:rsidRDefault="00117C6A" w:rsidP="00A66C72">
      <w:pPr>
        <w:pStyle w:val="ListParagraph"/>
        <w:numPr>
          <w:ilvl w:val="0"/>
          <w:numId w:val="2"/>
        </w:numPr>
        <w:spacing w:after="0"/>
        <w:rPr>
          <w:rFonts w:ascii="Book Antiqua" w:hAnsi="Book Antiqua"/>
          <w:sz w:val="24"/>
        </w:rPr>
      </w:pPr>
      <w:r w:rsidRPr="00117C6A">
        <w:rPr>
          <w:rFonts w:ascii="Book Antiqua" w:hAnsi="Book Antiqua"/>
          <w:sz w:val="24"/>
        </w:rPr>
        <w:t xml:space="preserve">Journalism that is based on exaggerated or sensations  </w:t>
      </w:r>
    </w:p>
    <w:p w14:paraId="5B169E85" w14:textId="77777777" w:rsidR="00117C6A" w:rsidRDefault="00117C6A" w:rsidP="00A66C72">
      <w:pPr>
        <w:spacing w:after="0"/>
        <w:rPr>
          <w:rFonts w:ascii="Book Antiqua" w:hAnsi="Book Antiqua"/>
          <w:sz w:val="24"/>
        </w:rPr>
      </w:pPr>
    </w:p>
    <w:p w14:paraId="0DCC4191" w14:textId="77777777" w:rsidR="00A66C72" w:rsidRDefault="00A66C72" w:rsidP="00A66C72">
      <w:pPr>
        <w:spacing w:after="0"/>
        <w:rPr>
          <w:rFonts w:ascii="Book Antiqua" w:hAnsi="Book Antiqua"/>
          <w:sz w:val="24"/>
        </w:rPr>
      </w:pPr>
    </w:p>
    <w:p w14:paraId="6FFC04B5" w14:textId="77777777" w:rsidR="00F556AF" w:rsidRDefault="00F556AF" w:rsidP="00A66C72">
      <w:pPr>
        <w:spacing w:after="0"/>
        <w:rPr>
          <w:rFonts w:ascii="Book Antiqua" w:hAnsi="Book Antiqua"/>
          <w:sz w:val="24"/>
        </w:rPr>
      </w:pPr>
    </w:p>
    <w:p w14:paraId="324D73F7" w14:textId="77777777" w:rsidR="00F556AF" w:rsidRDefault="00F556AF" w:rsidP="00A66C72">
      <w:pPr>
        <w:spacing w:after="0"/>
        <w:rPr>
          <w:rFonts w:ascii="Book Antiqua" w:hAnsi="Book Antiqua"/>
          <w:sz w:val="24"/>
        </w:rPr>
      </w:pPr>
    </w:p>
    <w:p w14:paraId="606686E5" w14:textId="77777777" w:rsidR="00F556AF" w:rsidRDefault="00F556AF" w:rsidP="00A66C72">
      <w:pPr>
        <w:spacing w:after="0"/>
        <w:rPr>
          <w:rFonts w:ascii="Book Antiqua" w:hAnsi="Book Antiqua"/>
          <w:sz w:val="24"/>
        </w:rPr>
      </w:pPr>
    </w:p>
    <w:p w14:paraId="5851F9EC" w14:textId="77777777" w:rsidR="00F556AF" w:rsidRDefault="00F556AF" w:rsidP="00A66C72">
      <w:pPr>
        <w:spacing w:after="0"/>
        <w:rPr>
          <w:rFonts w:ascii="Book Antiqua" w:hAnsi="Book Antiqua"/>
          <w:sz w:val="24"/>
        </w:rPr>
      </w:pPr>
    </w:p>
    <w:p w14:paraId="5BEDC0CD" w14:textId="77777777" w:rsidR="00F556AF" w:rsidRDefault="00F556AF" w:rsidP="00A66C72">
      <w:pPr>
        <w:spacing w:after="0"/>
        <w:rPr>
          <w:rFonts w:ascii="Book Antiqua" w:hAnsi="Book Antiqua"/>
          <w:sz w:val="24"/>
        </w:rPr>
      </w:pPr>
    </w:p>
    <w:p w14:paraId="4B0A7228" w14:textId="77777777" w:rsidR="00F556AF" w:rsidRDefault="00F556AF" w:rsidP="00A66C72">
      <w:pPr>
        <w:spacing w:after="0"/>
        <w:rPr>
          <w:rFonts w:ascii="Book Antiqua" w:hAnsi="Book Antiqua"/>
          <w:sz w:val="24"/>
        </w:rPr>
      </w:pPr>
    </w:p>
    <w:p w14:paraId="6ACA41C5" w14:textId="77777777" w:rsidR="00F556AF" w:rsidRDefault="00F556AF" w:rsidP="00A66C72">
      <w:pPr>
        <w:spacing w:after="0"/>
        <w:rPr>
          <w:rFonts w:ascii="Book Antiqua" w:hAnsi="Book Antiqua"/>
          <w:sz w:val="24"/>
        </w:rPr>
      </w:pPr>
    </w:p>
    <w:p w14:paraId="6C4A0937" w14:textId="77777777" w:rsidR="00F556AF" w:rsidRDefault="00F556AF" w:rsidP="00A66C72">
      <w:pPr>
        <w:spacing w:after="0"/>
        <w:rPr>
          <w:rFonts w:ascii="Book Antiqua" w:hAnsi="Book Antiqua"/>
          <w:sz w:val="24"/>
        </w:rPr>
      </w:pPr>
    </w:p>
    <w:p w14:paraId="6F507D7C" w14:textId="77777777" w:rsidR="00F556AF" w:rsidRDefault="00F556AF" w:rsidP="00A66C72">
      <w:pPr>
        <w:spacing w:after="0"/>
        <w:rPr>
          <w:rFonts w:ascii="Book Antiqua" w:hAnsi="Book Antiqua"/>
          <w:sz w:val="24"/>
        </w:rPr>
      </w:pPr>
    </w:p>
    <w:p w14:paraId="7DEAFDA5" w14:textId="77777777" w:rsidR="00F556AF" w:rsidRPr="00117C6A" w:rsidRDefault="00F556AF" w:rsidP="00A66C72">
      <w:pPr>
        <w:spacing w:after="0"/>
        <w:rPr>
          <w:rFonts w:ascii="Book Antiqua" w:hAnsi="Book Antiqua"/>
          <w:sz w:val="24"/>
        </w:rPr>
      </w:pPr>
    </w:p>
    <w:p w14:paraId="3B11B008" w14:textId="77777777" w:rsidR="00117C6A" w:rsidRPr="00F556AF" w:rsidRDefault="00117C6A" w:rsidP="00A66C72">
      <w:pPr>
        <w:spacing w:after="0"/>
        <w:jc w:val="center"/>
        <w:rPr>
          <w:rFonts w:ascii="Book Antiqua" w:hAnsi="Book Antiqua"/>
          <w:b/>
          <w:sz w:val="28"/>
        </w:rPr>
      </w:pPr>
      <w:r w:rsidRPr="00F556AF">
        <w:rPr>
          <w:rFonts w:ascii="Book Antiqua" w:hAnsi="Book Antiqua"/>
          <w:b/>
          <w:sz w:val="28"/>
        </w:rPr>
        <w:lastRenderedPageBreak/>
        <w:t>Examples of Media Bias</w:t>
      </w:r>
    </w:p>
    <w:tbl>
      <w:tblPr>
        <w:tblStyle w:val="TableGrid"/>
        <w:tblW w:w="0" w:type="auto"/>
        <w:tblLook w:val="04A0" w:firstRow="1" w:lastRow="0" w:firstColumn="1" w:lastColumn="0" w:noHBand="0" w:noVBand="1"/>
      </w:tblPr>
      <w:tblGrid>
        <w:gridCol w:w="10790"/>
      </w:tblGrid>
      <w:tr w:rsidR="00A66C72" w14:paraId="450CFAFD" w14:textId="77777777" w:rsidTr="00CD5C9B">
        <w:tc>
          <w:tcPr>
            <w:tcW w:w="10790" w:type="dxa"/>
          </w:tcPr>
          <w:p w14:paraId="309AFDF2" w14:textId="77777777" w:rsidR="00A66C72" w:rsidRDefault="00A66C72" w:rsidP="00A66C72">
            <w:pPr>
              <w:rPr>
                <w:rFonts w:ascii="Book Antiqua" w:hAnsi="Book Antiqua"/>
                <w:sz w:val="24"/>
              </w:rPr>
            </w:pPr>
            <w:r w:rsidRPr="00A66C72">
              <w:rPr>
                <w:rFonts w:ascii="Book Antiqua" w:hAnsi="Book Antiqua"/>
                <w:b/>
                <w:sz w:val="24"/>
                <w:u w:val="single"/>
              </w:rPr>
              <w:t>Omission</w:t>
            </w:r>
            <w:r w:rsidRPr="00A66C72">
              <w:rPr>
                <w:rFonts w:ascii="Book Antiqua" w:hAnsi="Book Antiqua"/>
                <w:sz w:val="24"/>
              </w:rPr>
              <w:t> – leaving one side out of an article or a series of articles over a period of time</w:t>
            </w:r>
          </w:p>
        </w:tc>
      </w:tr>
      <w:tr w:rsidR="00A66C72" w14:paraId="58DB6693" w14:textId="77777777" w:rsidTr="00266499">
        <w:tc>
          <w:tcPr>
            <w:tcW w:w="10790" w:type="dxa"/>
          </w:tcPr>
          <w:p w14:paraId="1E05A017" w14:textId="77777777" w:rsidR="00A66C72" w:rsidRDefault="00A66C72" w:rsidP="00A66C72">
            <w:pPr>
              <w:rPr>
                <w:rFonts w:ascii="Book Antiqua" w:hAnsi="Book Antiqua"/>
                <w:sz w:val="24"/>
              </w:rPr>
            </w:pPr>
            <w:r w:rsidRPr="00A66C72">
              <w:rPr>
                <w:rFonts w:ascii="Book Antiqua" w:hAnsi="Book Antiqua"/>
                <w:b/>
                <w:sz w:val="24"/>
                <w:u w:val="single"/>
              </w:rPr>
              <w:t>Selection of Sources</w:t>
            </w:r>
            <w:r w:rsidRPr="00A66C72">
              <w:rPr>
                <w:rFonts w:ascii="Book Antiqua" w:hAnsi="Book Antiqua"/>
                <w:sz w:val="24"/>
              </w:rPr>
              <w:t> – including more sources that support one view over another</w:t>
            </w:r>
          </w:p>
        </w:tc>
      </w:tr>
      <w:tr w:rsidR="00A66C72" w14:paraId="7DAA6454" w14:textId="77777777" w:rsidTr="003003CA">
        <w:tc>
          <w:tcPr>
            <w:tcW w:w="10790" w:type="dxa"/>
          </w:tcPr>
          <w:p w14:paraId="73FAF588" w14:textId="77777777" w:rsidR="00A66C72" w:rsidRDefault="00A66C72" w:rsidP="00A66C72">
            <w:pPr>
              <w:rPr>
                <w:rFonts w:ascii="Book Antiqua" w:hAnsi="Book Antiqua"/>
                <w:sz w:val="24"/>
              </w:rPr>
            </w:pPr>
            <w:r w:rsidRPr="00A66C72">
              <w:rPr>
                <w:rFonts w:ascii="Book Antiqua" w:hAnsi="Book Antiqua"/>
                <w:b/>
                <w:sz w:val="24"/>
                <w:u w:val="single"/>
              </w:rPr>
              <w:t>Story Selection</w:t>
            </w:r>
            <w:r w:rsidRPr="00A66C72">
              <w:rPr>
                <w:rFonts w:ascii="Book Antiqua" w:hAnsi="Book Antiqua"/>
                <w:sz w:val="24"/>
              </w:rPr>
              <w:t> – a pattern of highlighting news stories that support one side of an issue over another</w:t>
            </w:r>
          </w:p>
        </w:tc>
      </w:tr>
      <w:tr w:rsidR="00A66C72" w14:paraId="522668A9" w14:textId="77777777" w:rsidTr="00E865ED">
        <w:tc>
          <w:tcPr>
            <w:tcW w:w="10790" w:type="dxa"/>
          </w:tcPr>
          <w:p w14:paraId="0CD7E986" w14:textId="77777777" w:rsidR="00A66C72" w:rsidRDefault="00A66C72" w:rsidP="00A66C72">
            <w:pPr>
              <w:rPr>
                <w:rFonts w:ascii="Book Antiqua" w:hAnsi="Book Antiqua"/>
                <w:sz w:val="24"/>
              </w:rPr>
            </w:pPr>
            <w:r w:rsidRPr="00A66C72">
              <w:rPr>
                <w:rFonts w:ascii="Book Antiqua" w:hAnsi="Book Antiqua"/>
                <w:b/>
                <w:sz w:val="24"/>
                <w:u w:val="single"/>
              </w:rPr>
              <w:t>Placement</w:t>
            </w:r>
            <w:r w:rsidRPr="00A66C72">
              <w:rPr>
                <w:rFonts w:ascii="Book Antiqua" w:hAnsi="Book Antiqua"/>
                <w:b/>
                <w:sz w:val="24"/>
              </w:rPr>
              <w:t> </w:t>
            </w:r>
            <w:r w:rsidRPr="00A66C72">
              <w:rPr>
                <w:rFonts w:ascii="Book Antiqua" w:hAnsi="Book Antiqua"/>
                <w:sz w:val="24"/>
              </w:rPr>
              <w:t>– the location in the paper or article where a story or event is printed; a pattern of placing news stories so as to downplay information supportive of one side</w:t>
            </w:r>
          </w:p>
        </w:tc>
      </w:tr>
      <w:tr w:rsidR="00A66C72" w14:paraId="0450B4A7" w14:textId="77777777" w:rsidTr="00810C16">
        <w:tc>
          <w:tcPr>
            <w:tcW w:w="10790" w:type="dxa"/>
          </w:tcPr>
          <w:p w14:paraId="2689F0F7" w14:textId="77777777" w:rsidR="00A66C72" w:rsidRPr="00117C6A" w:rsidRDefault="00A66C72" w:rsidP="00A66C72">
            <w:pPr>
              <w:rPr>
                <w:rFonts w:ascii="Book Antiqua" w:hAnsi="Book Antiqua"/>
                <w:sz w:val="24"/>
              </w:rPr>
            </w:pPr>
            <w:r w:rsidRPr="00A66C72">
              <w:rPr>
                <w:rFonts w:ascii="Book Antiqua" w:hAnsi="Book Antiqua"/>
                <w:b/>
                <w:sz w:val="24"/>
                <w:u w:val="single"/>
              </w:rPr>
              <w:t>Labeling</w:t>
            </w:r>
            <w:r w:rsidRPr="00117C6A">
              <w:rPr>
                <w:rFonts w:ascii="Book Antiqua" w:hAnsi="Book Antiqua"/>
                <w:sz w:val="24"/>
              </w:rPr>
              <w:t xml:space="preserve"> – comes in two forms: </w:t>
            </w:r>
            <w:r w:rsidRPr="00117C6A">
              <w:rPr>
                <w:rFonts w:ascii="Times New Roman" w:hAnsi="Times New Roman" w:cs="Times New Roman"/>
                <w:sz w:val="24"/>
              </w:rPr>
              <w:t>​</w:t>
            </w:r>
          </w:p>
          <w:p w14:paraId="14EDF7D8" w14:textId="77777777" w:rsidR="00A66C72" w:rsidRPr="00A66C72" w:rsidRDefault="00A66C72" w:rsidP="00A66C72">
            <w:pPr>
              <w:pStyle w:val="ListParagraph"/>
              <w:numPr>
                <w:ilvl w:val="0"/>
                <w:numId w:val="3"/>
              </w:numPr>
              <w:rPr>
                <w:rFonts w:ascii="Book Antiqua" w:hAnsi="Book Antiqua"/>
                <w:sz w:val="24"/>
              </w:rPr>
            </w:pPr>
            <w:r w:rsidRPr="00117C6A">
              <w:rPr>
                <w:rFonts w:ascii="Book Antiqua" w:hAnsi="Book Antiqua"/>
                <w:sz w:val="24"/>
              </w:rPr>
              <w:t>Tagging of person from one party or group with extreme labels while leaving the other side unlabeled or with more mild labels.</w:t>
            </w:r>
            <w:r w:rsidRPr="00117C6A">
              <w:rPr>
                <w:rFonts w:ascii="Times New Roman" w:hAnsi="Times New Roman" w:cs="Times New Roman"/>
                <w:sz w:val="24"/>
              </w:rPr>
              <w:t>​</w:t>
            </w:r>
          </w:p>
          <w:p w14:paraId="0849D138" w14:textId="77777777" w:rsidR="00A66C72" w:rsidRDefault="00A66C72" w:rsidP="00A66C72">
            <w:pPr>
              <w:rPr>
                <w:rFonts w:ascii="Times New Roman" w:hAnsi="Times New Roman" w:cs="Times New Roman"/>
                <w:sz w:val="24"/>
              </w:rPr>
            </w:pPr>
            <w:r w:rsidRPr="00A66C72">
              <w:rPr>
                <w:rFonts w:ascii="Book Antiqua" w:hAnsi="Book Antiqua"/>
                <w:sz w:val="24"/>
              </w:rPr>
              <w:t>A reporter not only fails to identify a liberal or conservative as such, but also describes the person or group with positive labels, such as “an expert” or “independent consumer group”</w:t>
            </w:r>
            <w:r w:rsidRPr="00A66C72">
              <w:rPr>
                <w:rFonts w:ascii="Times New Roman" w:hAnsi="Times New Roman" w:cs="Times New Roman"/>
                <w:sz w:val="24"/>
              </w:rPr>
              <w:t>​</w:t>
            </w:r>
          </w:p>
          <w:p w14:paraId="12EC0A38" w14:textId="77777777" w:rsidR="00A66C72" w:rsidRPr="00A66C72" w:rsidRDefault="00A66C72" w:rsidP="00A66C72">
            <w:pPr>
              <w:jc w:val="center"/>
              <w:rPr>
                <w:rFonts w:ascii="Book Antiqua" w:hAnsi="Book Antiqua"/>
                <w:b/>
                <w:sz w:val="24"/>
              </w:rPr>
            </w:pPr>
            <w:r w:rsidRPr="00117C6A">
              <w:rPr>
                <w:rFonts w:ascii="Book Antiqua" w:hAnsi="Book Antiqua"/>
                <w:noProof/>
                <w:sz w:val="24"/>
              </w:rPr>
              <w:drawing>
                <wp:inline distT="0" distB="0" distL="0" distR="0" wp14:anchorId="15F0DB86" wp14:editId="54225582">
                  <wp:extent cx="4521200" cy="26938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1774" cy="2706140"/>
                          </a:xfrm>
                          <a:prstGeom prst="rect">
                            <a:avLst/>
                          </a:prstGeom>
                        </pic:spPr>
                      </pic:pic>
                    </a:graphicData>
                  </a:graphic>
                </wp:inline>
              </w:drawing>
            </w:r>
          </w:p>
        </w:tc>
      </w:tr>
      <w:tr w:rsidR="00A66C72" w14:paraId="5719F24D" w14:textId="77777777" w:rsidTr="00E03788">
        <w:tc>
          <w:tcPr>
            <w:tcW w:w="10790" w:type="dxa"/>
          </w:tcPr>
          <w:p w14:paraId="272F27E3" w14:textId="77777777" w:rsidR="00A66C72" w:rsidRPr="00117C6A" w:rsidRDefault="00A66C72" w:rsidP="00A66C72">
            <w:pPr>
              <w:rPr>
                <w:rFonts w:ascii="Book Antiqua" w:hAnsi="Book Antiqua"/>
                <w:noProof/>
                <w:sz w:val="24"/>
              </w:rPr>
            </w:pPr>
            <w:r w:rsidRPr="00117C6A">
              <w:rPr>
                <w:rFonts w:ascii="Book Antiqua" w:hAnsi="Book Antiqua"/>
                <w:b/>
                <w:bCs/>
                <w:sz w:val="24"/>
                <w:u w:val="single"/>
              </w:rPr>
              <w:t>Spin</w:t>
            </w:r>
            <w:r w:rsidRPr="00117C6A">
              <w:rPr>
                <w:rFonts w:ascii="Book Antiqua" w:hAnsi="Book Antiqua"/>
                <w:sz w:val="24"/>
              </w:rPr>
              <w:t> – occurs when the story has only one interpretation of an event or policy, to the exclusion of the other. Spin involves tone- a reporter’s subjective comments about objective facts</w:t>
            </w:r>
          </w:p>
        </w:tc>
      </w:tr>
      <w:tr w:rsidR="00A66C72" w14:paraId="3890E172" w14:textId="77777777" w:rsidTr="006061DA">
        <w:tc>
          <w:tcPr>
            <w:tcW w:w="10790" w:type="dxa"/>
          </w:tcPr>
          <w:p w14:paraId="19714EB7" w14:textId="77777777" w:rsidR="00A66C72" w:rsidRPr="00A66C72" w:rsidRDefault="00A66C72" w:rsidP="00A66C72">
            <w:pPr>
              <w:rPr>
                <w:rFonts w:ascii="Book Antiqua" w:hAnsi="Book Antiqua"/>
                <w:b/>
                <w:sz w:val="24"/>
                <w:u w:val="single"/>
              </w:rPr>
            </w:pPr>
            <w:r w:rsidRPr="00A66C72">
              <w:rPr>
                <w:rFonts w:ascii="Book Antiqua" w:hAnsi="Book Antiqua"/>
                <w:b/>
                <w:sz w:val="24"/>
                <w:u w:val="single"/>
              </w:rPr>
              <w:t>Ignoring Facts</w:t>
            </w:r>
          </w:p>
          <w:p w14:paraId="2AE574AF" w14:textId="77777777" w:rsidR="00A66C72" w:rsidRPr="00117C6A" w:rsidRDefault="00A66C72" w:rsidP="00A66C72">
            <w:pPr>
              <w:numPr>
                <w:ilvl w:val="0"/>
                <w:numId w:val="5"/>
              </w:numPr>
              <w:spacing w:line="259" w:lineRule="auto"/>
              <w:rPr>
                <w:rFonts w:ascii="Book Antiqua" w:hAnsi="Book Antiqua"/>
                <w:sz w:val="24"/>
              </w:rPr>
            </w:pPr>
            <w:r w:rsidRPr="00117C6A">
              <w:rPr>
                <w:rFonts w:ascii="Book Antiqua" w:hAnsi="Book Antiqua"/>
                <w:sz w:val="24"/>
              </w:rPr>
              <w:t>Tend to be extremists</w:t>
            </w:r>
          </w:p>
          <w:p w14:paraId="3FBA2BE0" w14:textId="77777777" w:rsidR="00A66C72" w:rsidRPr="00117C6A" w:rsidRDefault="00A66C72" w:rsidP="00A66C72">
            <w:pPr>
              <w:numPr>
                <w:ilvl w:val="0"/>
                <w:numId w:val="5"/>
              </w:numPr>
              <w:spacing w:line="259" w:lineRule="auto"/>
              <w:rPr>
                <w:rFonts w:ascii="Book Antiqua" w:hAnsi="Book Antiqua"/>
                <w:sz w:val="24"/>
              </w:rPr>
            </w:pPr>
            <w:r w:rsidRPr="00117C6A">
              <w:rPr>
                <w:rFonts w:ascii="Book Antiqua" w:hAnsi="Book Antiqua"/>
                <w:sz w:val="24"/>
              </w:rPr>
              <w:t>Goal is discredit the other side using any means</w:t>
            </w:r>
          </w:p>
          <w:p w14:paraId="64320318" w14:textId="77777777" w:rsidR="00A66C72" w:rsidRDefault="00A66C72" w:rsidP="00A66C72">
            <w:pPr>
              <w:numPr>
                <w:ilvl w:val="0"/>
                <w:numId w:val="5"/>
              </w:numPr>
              <w:spacing w:line="259" w:lineRule="auto"/>
              <w:rPr>
                <w:rFonts w:ascii="Book Antiqua" w:hAnsi="Book Antiqua"/>
                <w:sz w:val="24"/>
              </w:rPr>
            </w:pPr>
            <w:r w:rsidRPr="00117C6A">
              <w:rPr>
                <w:rFonts w:ascii="Book Antiqua" w:hAnsi="Book Antiqua"/>
                <w:sz w:val="24"/>
              </w:rPr>
              <w:t>Appeal to emotion</w:t>
            </w:r>
          </w:p>
          <w:p w14:paraId="6DAD9DF0" w14:textId="77777777" w:rsidR="00A66C72" w:rsidRPr="00117C6A" w:rsidRDefault="00A66C72" w:rsidP="00A66C72">
            <w:pPr>
              <w:rPr>
                <w:rFonts w:ascii="Book Antiqua" w:hAnsi="Book Antiqua"/>
                <w:noProof/>
                <w:sz w:val="24"/>
              </w:rPr>
            </w:pPr>
            <w:r w:rsidRPr="00A66C72">
              <w:rPr>
                <w:rFonts w:ascii="Book Antiqua" w:hAnsi="Book Antiqua"/>
                <w:sz w:val="24"/>
              </w:rPr>
              <w:t>Stories usually include statements that are factually incorrect and can be easily disproved</w:t>
            </w:r>
          </w:p>
        </w:tc>
      </w:tr>
    </w:tbl>
    <w:p w14:paraId="2925A390" w14:textId="77777777" w:rsidR="00117C6A" w:rsidRPr="00117C6A" w:rsidRDefault="00117C6A" w:rsidP="00A66C72">
      <w:pPr>
        <w:spacing w:after="0"/>
        <w:rPr>
          <w:rFonts w:ascii="Book Antiqua" w:hAnsi="Book Antiqua"/>
          <w:sz w:val="24"/>
        </w:rPr>
      </w:pPr>
    </w:p>
    <w:tbl>
      <w:tblPr>
        <w:tblStyle w:val="TableGrid"/>
        <w:tblW w:w="0" w:type="auto"/>
        <w:tblLook w:val="04A0" w:firstRow="1" w:lastRow="0" w:firstColumn="1" w:lastColumn="0" w:noHBand="0" w:noVBand="1"/>
      </w:tblPr>
      <w:tblGrid>
        <w:gridCol w:w="5395"/>
        <w:gridCol w:w="5395"/>
      </w:tblGrid>
      <w:tr w:rsidR="00A66C72" w14:paraId="197B095A" w14:textId="77777777" w:rsidTr="00A66C72">
        <w:tc>
          <w:tcPr>
            <w:tcW w:w="5395" w:type="dxa"/>
          </w:tcPr>
          <w:p w14:paraId="24009A4A" w14:textId="77777777" w:rsidR="00A66C72" w:rsidRPr="00A66C72" w:rsidRDefault="00A66C72" w:rsidP="00A66C72">
            <w:pPr>
              <w:jc w:val="center"/>
              <w:rPr>
                <w:rFonts w:ascii="Book Antiqua" w:hAnsi="Book Antiqua"/>
                <w:b/>
                <w:sz w:val="28"/>
              </w:rPr>
            </w:pPr>
            <w:r w:rsidRPr="00A66C72">
              <w:rPr>
                <w:rFonts w:ascii="Book Antiqua" w:hAnsi="Book Antiqua"/>
                <w:b/>
                <w:sz w:val="28"/>
              </w:rPr>
              <w:t>Credible News Sources</w:t>
            </w:r>
          </w:p>
        </w:tc>
        <w:tc>
          <w:tcPr>
            <w:tcW w:w="5395" w:type="dxa"/>
          </w:tcPr>
          <w:p w14:paraId="462BCD98" w14:textId="77777777" w:rsidR="00A66C72" w:rsidRPr="00A66C72" w:rsidRDefault="00A66C72" w:rsidP="00A66C72">
            <w:pPr>
              <w:jc w:val="center"/>
              <w:rPr>
                <w:rFonts w:ascii="Book Antiqua" w:hAnsi="Book Antiqua"/>
                <w:b/>
                <w:sz w:val="28"/>
              </w:rPr>
            </w:pPr>
            <w:r w:rsidRPr="00A66C72">
              <w:rPr>
                <w:rFonts w:ascii="Book Antiqua" w:hAnsi="Book Antiqua"/>
                <w:b/>
                <w:sz w:val="28"/>
              </w:rPr>
              <w:t>Off Limits Sources</w:t>
            </w:r>
          </w:p>
        </w:tc>
      </w:tr>
      <w:tr w:rsidR="00A66C72" w14:paraId="3E8A3DA0" w14:textId="77777777" w:rsidTr="00A66C72">
        <w:tc>
          <w:tcPr>
            <w:tcW w:w="5395" w:type="dxa"/>
          </w:tcPr>
          <w:p w14:paraId="20227FF7" w14:textId="77777777" w:rsidR="00E45BBE" w:rsidRPr="00A66C72" w:rsidRDefault="00F556AF" w:rsidP="00A66C72">
            <w:pPr>
              <w:numPr>
                <w:ilvl w:val="0"/>
                <w:numId w:val="8"/>
              </w:numPr>
              <w:rPr>
                <w:rFonts w:ascii="Book Antiqua" w:hAnsi="Book Antiqua"/>
                <w:sz w:val="24"/>
              </w:rPr>
            </w:pPr>
            <w:r w:rsidRPr="00A66C72">
              <w:rPr>
                <w:rFonts w:ascii="Book Antiqua" w:hAnsi="Book Antiqua"/>
                <w:bCs/>
                <w:sz w:val="24"/>
              </w:rPr>
              <w:t>Politico.com</w:t>
            </w:r>
          </w:p>
          <w:p w14:paraId="6693D808" w14:textId="77777777" w:rsidR="00E45BBE" w:rsidRPr="00A66C72" w:rsidRDefault="00F556AF" w:rsidP="00A66C72">
            <w:pPr>
              <w:numPr>
                <w:ilvl w:val="0"/>
                <w:numId w:val="8"/>
              </w:numPr>
              <w:rPr>
                <w:rFonts w:ascii="Book Antiqua" w:hAnsi="Book Antiqua"/>
                <w:sz w:val="24"/>
              </w:rPr>
            </w:pPr>
            <w:r w:rsidRPr="00A66C72">
              <w:rPr>
                <w:rFonts w:ascii="Book Antiqua" w:hAnsi="Book Antiqua"/>
                <w:bCs/>
                <w:sz w:val="24"/>
              </w:rPr>
              <w:t>Associated Press</w:t>
            </w:r>
          </w:p>
          <w:p w14:paraId="50D398AD" w14:textId="77777777" w:rsidR="00E45BBE" w:rsidRPr="00A66C72" w:rsidRDefault="00F556AF" w:rsidP="00A66C72">
            <w:pPr>
              <w:numPr>
                <w:ilvl w:val="0"/>
                <w:numId w:val="8"/>
              </w:numPr>
              <w:rPr>
                <w:rFonts w:ascii="Book Antiqua" w:hAnsi="Book Antiqua"/>
                <w:sz w:val="24"/>
              </w:rPr>
            </w:pPr>
            <w:r w:rsidRPr="00A66C72">
              <w:rPr>
                <w:rFonts w:ascii="Book Antiqua" w:hAnsi="Book Antiqua"/>
                <w:bCs/>
                <w:sz w:val="24"/>
              </w:rPr>
              <w:t>New York Times</w:t>
            </w:r>
          </w:p>
          <w:p w14:paraId="609502A8" w14:textId="77777777" w:rsidR="00E45BBE" w:rsidRPr="00A66C72" w:rsidRDefault="00F556AF" w:rsidP="00A66C72">
            <w:pPr>
              <w:numPr>
                <w:ilvl w:val="0"/>
                <w:numId w:val="8"/>
              </w:numPr>
              <w:rPr>
                <w:rFonts w:ascii="Book Antiqua" w:hAnsi="Book Antiqua"/>
                <w:sz w:val="24"/>
              </w:rPr>
            </w:pPr>
            <w:r w:rsidRPr="00A66C72">
              <w:rPr>
                <w:rFonts w:ascii="Book Antiqua" w:hAnsi="Book Antiqua"/>
                <w:bCs/>
                <w:sz w:val="24"/>
              </w:rPr>
              <w:t>USA Today</w:t>
            </w:r>
          </w:p>
          <w:p w14:paraId="4F93D0C1" w14:textId="77777777" w:rsidR="00E45BBE" w:rsidRPr="00A66C72" w:rsidRDefault="00F556AF" w:rsidP="00A66C72">
            <w:pPr>
              <w:numPr>
                <w:ilvl w:val="0"/>
                <w:numId w:val="8"/>
              </w:numPr>
              <w:rPr>
                <w:rFonts w:ascii="Book Antiqua" w:hAnsi="Book Antiqua"/>
                <w:sz w:val="24"/>
              </w:rPr>
            </w:pPr>
            <w:r w:rsidRPr="00A66C72">
              <w:rPr>
                <w:rFonts w:ascii="Book Antiqua" w:hAnsi="Book Antiqua"/>
                <w:bCs/>
                <w:sz w:val="24"/>
              </w:rPr>
              <w:t>BBC</w:t>
            </w:r>
          </w:p>
          <w:p w14:paraId="74BC6143" w14:textId="77777777" w:rsidR="00E45BBE" w:rsidRPr="00A66C72" w:rsidRDefault="00F556AF" w:rsidP="00A66C72">
            <w:pPr>
              <w:numPr>
                <w:ilvl w:val="0"/>
                <w:numId w:val="8"/>
              </w:numPr>
              <w:rPr>
                <w:rFonts w:ascii="Book Antiqua" w:hAnsi="Book Antiqua"/>
                <w:sz w:val="24"/>
              </w:rPr>
            </w:pPr>
            <w:r w:rsidRPr="00A66C72">
              <w:rPr>
                <w:rFonts w:ascii="Book Antiqua" w:hAnsi="Book Antiqua"/>
                <w:bCs/>
                <w:sz w:val="24"/>
              </w:rPr>
              <w:t>Reuters</w:t>
            </w:r>
          </w:p>
          <w:p w14:paraId="79EC4FC8" w14:textId="77777777" w:rsidR="00E45BBE" w:rsidRPr="00A66C72" w:rsidRDefault="00F556AF" w:rsidP="00A66C72">
            <w:pPr>
              <w:numPr>
                <w:ilvl w:val="0"/>
                <w:numId w:val="8"/>
              </w:numPr>
              <w:rPr>
                <w:rFonts w:ascii="Book Antiqua" w:hAnsi="Book Antiqua"/>
                <w:sz w:val="24"/>
              </w:rPr>
            </w:pPr>
            <w:r w:rsidRPr="00A66C72">
              <w:rPr>
                <w:rFonts w:ascii="Book Antiqua" w:hAnsi="Book Antiqua"/>
                <w:bCs/>
                <w:sz w:val="24"/>
              </w:rPr>
              <w:t>NPR</w:t>
            </w:r>
          </w:p>
          <w:p w14:paraId="79BDA304" w14:textId="77777777" w:rsidR="00A66C72" w:rsidRPr="00A66C72" w:rsidRDefault="00F556AF" w:rsidP="00A66C72">
            <w:pPr>
              <w:numPr>
                <w:ilvl w:val="0"/>
                <w:numId w:val="8"/>
              </w:numPr>
              <w:rPr>
                <w:rFonts w:ascii="Book Antiqua" w:hAnsi="Book Antiqua"/>
                <w:sz w:val="24"/>
              </w:rPr>
            </w:pPr>
            <w:r w:rsidRPr="00A66C72">
              <w:rPr>
                <w:rFonts w:ascii="Book Antiqua" w:hAnsi="Book Antiqua"/>
                <w:bCs/>
                <w:sz w:val="24"/>
              </w:rPr>
              <w:t>Wall Street Journal</w:t>
            </w:r>
          </w:p>
        </w:tc>
        <w:tc>
          <w:tcPr>
            <w:tcW w:w="5395" w:type="dxa"/>
          </w:tcPr>
          <w:p w14:paraId="7B23B7ED" w14:textId="77777777" w:rsidR="00E45BBE" w:rsidRPr="00A66C72" w:rsidRDefault="00F556AF" w:rsidP="00A66C72">
            <w:pPr>
              <w:numPr>
                <w:ilvl w:val="0"/>
                <w:numId w:val="8"/>
              </w:numPr>
              <w:rPr>
                <w:rFonts w:ascii="Book Antiqua" w:hAnsi="Book Antiqua"/>
                <w:sz w:val="24"/>
              </w:rPr>
            </w:pPr>
            <w:proofErr w:type="spellStart"/>
            <w:r w:rsidRPr="00A66C72">
              <w:rPr>
                <w:rFonts w:ascii="Book Antiqua" w:hAnsi="Book Antiqua"/>
                <w:bCs/>
                <w:sz w:val="24"/>
              </w:rPr>
              <w:t>Infowars</w:t>
            </w:r>
            <w:proofErr w:type="spellEnd"/>
          </w:p>
          <w:p w14:paraId="2453F975" w14:textId="77777777" w:rsidR="00E45BBE" w:rsidRPr="00A66C72" w:rsidRDefault="00F556AF" w:rsidP="00A66C72">
            <w:pPr>
              <w:numPr>
                <w:ilvl w:val="0"/>
                <w:numId w:val="8"/>
              </w:numPr>
              <w:rPr>
                <w:rFonts w:ascii="Book Antiqua" w:hAnsi="Book Antiqua"/>
                <w:sz w:val="24"/>
              </w:rPr>
            </w:pPr>
            <w:r w:rsidRPr="00A66C72">
              <w:rPr>
                <w:rFonts w:ascii="Book Antiqua" w:hAnsi="Book Antiqua"/>
                <w:bCs/>
                <w:sz w:val="24"/>
              </w:rPr>
              <w:t>Daily Kos</w:t>
            </w:r>
          </w:p>
          <w:p w14:paraId="4495C8CF" w14:textId="77777777" w:rsidR="00A66C72" w:rsidRPr="00A66C72" w:rsidRDefault="00A66C72" w:rsidP="00A66C72">
            <w:pPr>
              <w:numPr>
                <w:ilvl w:val="0"/>
                <w:numId w:val="8"/>
              </w:numPr>
              <w:rPr>
                <w:rFonts w:ascii="Book Antiqua" w:hAnsi="Book Antiqua"/>
                <w:sz w:val="24"/>
              </w:rPr>
            </w:pPr>
            <w:r w:rsidRPr="00A66C72">
              <w:rPr>
                <w:rFonts w:ascii="Book Antiqua" w:hAnsi="Book Antiqua"/>
                <w:bCs/>
                <w:sz w:val="24"/>
              </w:rPr>
              <w:t>Blaze</w:t>
            </w:r>
          </w:p>
          <w:p w14:paraId="414575BB" w14:textId="77777777" w:rsidR="00E45BBE" w:rsidRPr="00A66C72" w:rsidRDefault="00F556AF" w:rsidP="00A66C72">
            <w:pPr>
              <w:numPr>
                <w:ilvl w:val="0"/>
                <w:numId w:val="8"/>
              </w:numPr>
              <w:rPr>
                <w:rFonts w:ascii="Book Antiqua" w:hAnsi="Book Antiqua"/>
                <w:sz w:val="24"/>
              </w:rPr>
            </w:pPr>
            <w:r w:rsidRPr="00A66C72">
              <w:rPr>
                <w:rFonts w:ascii="Book Antiqua" w:hAnsi="Book Antiqua"/>
                <w:bCs/>
                <w:sz w:val="24"/>
              </w:rPr>
              <w:t>Breitbart</w:t>
            </w:r>
          </w:p>
          <w:p w14:paraId="20C25A2E" w14:textId="77777777" w:rsidR="00E45BBE" w:rsidRPr="00A66C72" w:rsidRDefault="00F556AF" w:rsidP="00A66C72">
            <w:pPr>
              <w:numPr>
                <w:ilvl w:val="0"/>
                <w:numId w:val="8"/>
              </w:numPr>
              <w:rPr>
                <w:rFonts w:ascii="Book Antiqua" w:hAnsi="Book Antiqua"/>
                <w:sz w:val="24"/>
              </w:rPr>
            </w:pPr>
            <w:r w:rsidRPr="00A66C72">
              <w:rPr>
                <w:rFonts w:ascii="Book Antiqua" w:hAnsi="Book Antiqua"/>
                <w:bCs/>
                <w:sz w:val="24"/>
              </w:rPr>
              <w:t>Huffington Post</w:t>
            </w:r>
          </w:p>
          <w:p w14:paraId="5B0A68FB" w14:textId="77777777" w:rsidR="00E45BBE" w:rsidRPr="00A66C72" w:rsidRDefault="00F556AF" w:rsidP="00A66C72">
            <w:pPr>
              <w:numPr>
                <w:ilvl w:val="0"/>
                <w:numId w:val="8"/>
              </w:numPr>
              <w:rPr>
                <w:rFonts w:ascii="Book Antiqua" w:hAnsi="Book Antiqua"/>
                <w:sz w:val="24"/>
              </w:rPr>
            </w:pPr>
            <w:r w:rsidRPr="00A66C72">
              <w:rPr>
                <w:rFonts w:ascii="Book Antiqua" w:hAnsi="Book Antiqua"/>
                <w:bCs/>
                <w:sz w:val="24"/>
              </w:rPr>
              <w:t>Salon</w:t>
            </w:r>
          </w:p>
          <w:p w14:paraId="396A4FF5" w14:textId="77777777" w:rsidR="00A66C72" w:rsidRPr="00F556AF" w:rsidRDefault="00F556AF" w:rsidP="00A66C72">
            <w:pPr>
              <w:numPr>
                <w:ilvl w:val="0"/>
                <w:numId w:val="8"/>
              </w:numPr>
              <w:rPr>
                <w:rFonts w:ascii="Book Antiqua" w:hAnsi="Book Antiqua"/>
                <w:sz w:val="24"/>
              </w:rPr>
            </w:pPr>
            <w:r w:rsidRPr="00A66C72">
              <w:rPr>
                <w:rFonts w:ascii="Book Antiqua" w:hAnsi="Book Antiqua"/>
                <w:bCs/>
                <w:sz w:val="24"/>
              </w:rPr>
              <w:t>Anything that reports more celebrity news than current events (</w:t>
            </w:r>
            <w:proofErr w:type="spellStart"/>
            <w:r w:rsidRPr="00A66C72">
              <w:rPr>
                <w:rFonts w:ascii="Book Antiqua" w:hAnsi="Book Antiqua"/>
                <w:bCs/>
                <w:sz w:val="24"/>
              </w:rPr>
              <w:t>Buzzfeed</w:t>
            </w:r>
            <w:proofErr w:type="spellEnd"/>
            <w:r w:rsidRPr="00A66C72">
              <w:rPr>
                <w:rFonts w:ascii="Book Antiqua" w:hAnsi="Book Antiqua"/>
                <w:bCs/>
                <w:sz w:val="24"/>
              </w:rPr>
              <w:t>)</w:t>
            </w:r>
          </w:p>
        </w:tc>
      </w:tr>
      <w:tr w:rsidR="00A66C72" w14:paraId="515BC66A" w14:textId="77777777" w:rsidTr="00FF3F0C">
        <w:tc>
          <w:tcPr>
            <w:tcW w:w="10790" w:type="dxa"/>
            <w:gridSpan w:val="2"/>
          </w:tcPr>
          <w:p w14:paraId="586AF1E0" w14:textId="77777777" w:rsidR="00A66C72" w:rsidRDefault="00A66C72" w:rsidP="00A66C72">
            <w:pPr>
              <w:rPr>
                <w:rFonts w:ascii="Book Antiqua" w:hAnsi="Book Antiqua"/>
                <w:b/>
                <w:bCs/>
                <w:sz w:val="24"/>
              </w:rPr>
            </w:pPr>
            <w:r>
              <w:rPr>
                <w:rFonts w:ascii="Book Antiqua" w:hAnsi="Book Antiqua"/>
                <w:b/>
                <w:bCs/>
                <w:sz w:val="24"/>
              </w:rPr>
              <w:t>Heavily Biased:</w:t>
            </w:r>
          </w:p>
          <w:p w14:paraId="19CDF48C" w14:textId="77777777" w:rsidR="00A66C72" w:rsidRPr="00A66C72" w:rsidRDefault="00A66C72" w:rsidP="00A66C72">
            <w:pPr>
              <w:pStyle w:val="ListParagraph"/>
              <w:numPr>
                <w:ilvl w:val="0"/>
                <w:numId w:val="3"/>
              </w:numPr>
              <w:rPr>
                <w:rFonts w:ascii="Book Antiqua" w:hAnsi="Book Antiqua"/>
                <w:bCs/>
                <w:sz w:val="24"/>
              </w:rPr>
            </w:pPr>
            <w:r w:rsidRPr="00A66C72">
              <w:rPr>
                <w:rFonts w:ascii="Book Antiqua" w:hAnsi="Book Antiqua"/>
                <w:bCs/>
                <w:sz w:val="24"/>
              </w:rPr>
              <w:t>MSNBC</w:t>
            </w:r>
          </w:p>
          <w:p w14:paraId="0D2B4DFE" w14:textId="77777777" w:rsidR="00A66C72" w:rsidRPr="00A66C72" w:rsidRDefault="00A66C72" w:rsidP="00A66C72">
            <w:pPr>
              <w:pStyle w:val="ListParagraph"/>
              <w:numPr>
                <w:ilvl w:val="0"/>
                <w:numId w:val="3"/>
              </w:numPr>
              <w:rPr>
                <w:rFonts w:ascii="Book Antiqua" w:hAnsi="Book Antiqua"/>
                <w:b/>
                <w:bCs/>
                <w:sz w:val="24"/>
              </w:rPr>
            </w:pPr>
            <w:r w:rsidRPr="00A66C72">
              <w:rPr>
                <w:rFonts w:ascii="Book Antiqua" w:hAnsi="Book Antiqua"/>
                <w:bCs/>
                <w:sz w:val="24"/>
              </w:rPr>
              <w:t>Fox News</w:t>
            </w:r>
          </w:p>
        </w:tc>
      </w:tr>
    </w:tbl>
    <w:p w14:paraId="48D7B2BD" w14:textId="77777777" w:rsidR="00117C6A" w:rsidRPr="00117C6A" w:rsidRDefault="00117C6A" w:rsidP="00A66C72">
      <w:pPr>
        <w:spacing w:after="0"/>
        <w:rPr>
          <w:rFonts w:ascii="Book Antiqua" w:hAnsi="Book Antiqua"/>
          <w:sz w:val="24"/>
        </w:rPr>
      </w:pPr>
      <w:bookmarkStart w:id="0" w:name="_GoBack"/>
      <w:bookmarkEnd w:id="0"/>
    </w:p>
    <w:sectPr w:rsidR="00117C6A" w:rsidRPr="00117C6A" w:rsidSect="00A66C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D75"/>
    <w:multiLevelType w:val="hybridMultilevel"/>
    <w:tmpl w:val="2882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7F90"/>
    <w:multiLevelType w:val="hybridMultilevel"/>
    <w:tmpl w:val="D00E2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1C13"/>
    <w:multiLevelType w:val="hybridMultilevel"/>
    <w:tmpl w:val="F710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A12EE"/>
    <w:multiLevelType w:val="hybridMultilevel"/>
    <w:tmpl w:val="C410310C"/>
    <w:lvl w:ilvl="0" w:tplc="EAFECA4E">
      <w:start w:val="1"/>
      <w:numFmt w:val="bullet"/>
      <w:lvlText w:val="•"/>
      <w:lvlJc w:val="left"/>
      <w:pPr>
        <w:tabs>
          <w:tab w:val="num" w:pos="720"/>
        </w:tabs>
        <w:ind w:left="720" w:hanging="360"/>
      </w:pPr>
      <w:rPr>
        <w:rFonts w:ascii="Arial" w:hAnsi="Arial" w:hint="default"/>
      </w:rPr>
    </w:lvl>
    <w:lvl w:ilvl="1" w:tplc="8E0E202E" w:tentative="1">
      <w:start w:val="1"/>
      <w:numFmt w:val="bullet"/>
      <w:lvlText w:val="•"/>
      <w:lvlJc w:val="left"/>
      <w:pPr>
        <w:tabs>
          <w:tab w:val="num" w:pos="1440"/>
        </w:tabs>
        <w:ind w:left="1440" w:hanging="360"/>
      </w:pPr>
      <w:rPr>
        <w:rFonts w:ascii="Arial" w:hAnsi="Arial" w:hint="default"/>
      </w:rPr>
    </w:lvl>
    <w:lvl w:ilvl="2" w:tplc="C980C31A" w:tentative="1">
      <w:start w:val="1"/>
      <w:numFmt w:val="bullet"/>
      <w:lvlText w:val="•"/>
      <w:lvlJc w:val="left"/>
      <w:pPr>
        <w:tabs>
          <w:tab w:val="num" w:pos="2160"/>
        </w:tabs>
        <w:ind w:left="2160" w:hanging="360"/>
      </w:pPr>
      <w:rPr>
        <w:rFonts w:ascii="Arial" w:hAnsi="Arial" w:hint="default"/>
      </w:rPr>
    </w:lvl>
    <w:lvl w:ilvl="3" w:tplc="77209CDA" w:tentative="1">
      <w:start w:val="1"/>
      <w:numFmt w:val="bullet"/>
      <w:lvlText w:val="•"/>
      <w:lvlJc w:val="left"/>
      <w:pPr>
        <w:tabs>
          <w:tab w:val="num" w:pos="2880"/>
        </w:tabs>
        <w:ind w:left="2880" w:hanging="360"/>
      </w:pPr>
      <w:rPr>
        <w:rFonts w:ascii="Arial" w:hAnsi="Arial" w:hint="default"/>
      </w:rPr>
    </w:lvl>
    <w:lvl w:ilvl="4" w:tplc="DE9A6412" w:tentative="1">
      <w:start w:val="1"/>
      <w:numFmt w:val="bullet"/>
      <w:lvlText w:val="•"/>
      <w:lvlJc w:val="left"/>
      <w:pPr>
        <w:tabs>
          <w:tab w:val="num" w:pos="3600"/>
        </w:tabs>
        <w:ind w:left="3600" w:hanging="360"/>
      </w:pPr>
      <w:rPr>
        <w:rFonts w:ascii="Arial" w:hAnsi="Arial" w:hint="default"/>
      </w:rPr>
    </w:lvl>
    <w:lvl w:ilvl="5" w:tplc="8EB08334" w:tentative="1">
      <w:start w:val="1"/>
      <w:numFmt w:val="bullet"/>
      <w:lvlText w:val="•"/>
      <w:lvlJc w:val="left"/>
      <w:pPr>
        <w:tabs>
          <w:tab w:val="num" w:pos="4320"/>
        </w:tabs>
        <w:ind w:left="4320" w:hanging="360"/>
      </w:pPr>
      <w:rPr>
        <w:rFonts w:ascii="Arial" w:hAnsi="Arial" w:hint="default"/>
      </w:rPr>
    </w:lvl>
    <w:lvl w:ilvl="6" w:tplc="F7D2C1CA" w:tentative="1">
      <w:start w:val="1"/>
      <w:numFmt w:val="bullet"/>
      <w:lvlText w:val="•"/>
      <w:lvlJc w:val="left"/>
      <w:pPr>
        <w:tabs>
          <w:tab w:val="num" w:pos="5040"/>
        </w:tabs>
        <w:ind w:left="5040" w:hanging="360"/>
      </w:pPr>
      <w:rPr>
        <w:rFonts w:ascii="Arial" w:hAnsi="Arial" w:hint="default"/>
      </w:rPr>
    </w:lvl>
    <w:lvl w:ilvl="7" w:tplc="FD6A547C" w:tentative="1">
      <w:start w:val="1"/>
      <w:numFmt w:val="bullet"/>
      <w:lvlText w:val="•"/>
      <w:lvlJc w:val="left"/>
      <w:pPr>
        <w:tabs>
          <w:tab w:val="num" w:pos="5760"/>
        </w:tabs>
        <w:ind w:left="5760" w:hanging="360"/>
      </w:pPr>
      <w:rPr>
        <w:rFonts w:ascii="Arial" w:hAnsi="Arial" w:hint="default"/>
      </w:rPr>
    </w:lvl>
    <w:lvl w:ilvl="8" w:tplc="A4AE4D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A763AB"/>
    <w:multiLevelType w:val="hybridMultilevel"/>
    <w:tmpl w:val="BF3CD7C6"/>
    <w:lvl w:ilvl="0" w:tplc="4D807B54">
      <w:start w:val="1"/>
      <w:numFmt w:val="bullet"/>
      <w:lvlText w:val="•"/>
      <w:lvlJc w:val="left"/>
      <w:pPr>
        <w:tabs>
          <w:tab w:val="num" w:pos="720"/>
        </w:tabs>
        <w:ind w:left="720" w:hanging="360"/>
      </w:pPr>
      <w:rPr>
        <w:rFonts w:ascii="Arial" w:hAnsi="Arial" w:hint="default"/>
      </w:rPr>
    </w:lvl>
    <w:lvl w:ilvl="1" w:tplc="CD7EF91C" w:tentative="1">
      <w:start w:val="1"/>
      <w:numFmt w:val="bullet"/>
      <w:lvlText w:val="•"/>
      <w:lvlJc w:val="left"/>
      <w:pPr>
        <w:tabs>
          <w:tab w:val="num" w:pos="1440"/>
        </w:tabs>
        <w:ind w:left="1440" w:hanging="360"/>
      </w:pPr>
      <w:rPr>
        <w:rFonts w:ascii="Arial" w:hAnsi="Arial" w:hint="default"/>
      </w:rPr>
    </w:lvl>
    <w:lvl w:ilvl="2" w:tplc="4D702698" w:tentative="1">
      <w:start w:val="1"/>
      <w:numFmt w:val="bullet"/>
      <w:lvlText w:val="•"/>
      <w:lvlJc w:val="left"/>
      <w:pPr>
        <w:tabs>
          <w:tab w:val="num" w:pos="2160"/>
        </w:tabs>
        <w:ind w:left="2160" w:hanging="360"/>
      </w:pPr>
      <w:rPr>
        <w:rFonts w:ascii="Arial" w:hAnsi="Arial" w:hint="default"/>
      </w:rPr>
    </w:lvl>
    <w:lvl w:ilvl="3" w:tplc="0A3E3686" w:tentative="1">
      <w:start w:val="1"/>
      <w:numFmt w:val="bullet"/>
      <w:lvlText w:val="•"/>
      <w:lvlJc w:val="left"/>
      <w:pPr>
        <w:tabs>
          <w:tab w:val="num" w:pos="2880"/>
        </w:tabs>
        <w:ind w:left="2880" w:hanging="360"/>
      </w:pPr>
      <w:rPr>
        <w:rFonts w:ascii="Arial" w:hAnsi="Arial" w:hint="default"/>
      </w:rPr>
    </w:lvl>
    <w:lvl w:ilvl="4" w:tplc="3F00577C" w:tentative="1">
      <w:start w:val="1"/>
      <w:numFmt w:val="bullet"/>
      <w:lvlText w:val="•"/>
      <w:lvlJc w:val="left"/>
      <w:pPr>
        <w:tabs>
          <w:tab w:val="num" w:pos="3600"/>
        </w:tabs>
        <w:ind w:left="3600" w:hanging="360"/>
      </w:pPr>
      <w:rPr>
        <w:rFonts w:ascii="Arial" w:hAnsi="Arial" w:hint="default"/>
      </w:rPr>
    </w:lvl>
    <w:lvl w:ilvl="5" w:tplc="B2E0AFF0" w:tentative="1">
      <w:start w:val="1"/>
      <w:numFmt w:val="bullet"/>
      <w:lvlText w:val="•"/>
      <w:lvlJc w:val="left"/>
      <w:pPr>
        <w:tabs>
          <w:tab w:val="num" w:pos="4320"/>
        </w:tabs>
        <w:ind w:left="4320" w:hanging="360"/>
      </w:pPr>
      <w:rPr>
        <w:rFonts w:ascii="Arial" w:hAnsi="Arial" w:hint="default"/>
      </w:rPr>
    </w:lvl>
    <w:lvl w:ilvl="6" w:tplc="002CFB96" w:tentative="1">
      <w:start w:val="1"/>
      <w:numFmt w:val="bullet"/>
      <w:lvlText w:val="•"/>
      <w:lvlJc w:val="left"/>
      <w:pPr>
        <w:tabs>
          <w:tab w:val="num" w:pos="5040"/>
        </w:tabs>
        <w:ind w:left="5040" w:hanging="360"/>
      </w:pPr>
      <w:rPr>
        <w:rFonts w:ascii="Arial" w:hAnsi="Arial" w:hint="default"/>
      </w:rPr>
    </w:lvl>
    <w:lvl w:ilvl="7" w:tplc="52B65F44" w:tentative="1">
      <w:start w:val="1"/>
      <w:numFmt w:val="bullet"/>
      <w:lvlText w:val="•"/>
      <w:lvlJc w:val="left"/>
      <w:pPr>
        <w:tabs>
          <w:tab w:val="num" w:pos="5760"/>
        </w:tabs>
        <w:ind w:left="5760" w:hanging="360"/>
      </w:pPr>
      <w:rPr>
        <w:rFonts w:ascii="Arial" w:hAnsi="Arial" w:hint="default"/>
      </w:rPr>
    </w:lvl>
    <w:lvl w:ilvl="8" w:tplc="1E8887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046E8A"/>
    <w:multiLevelType w:val="hybridMultilevel"/>
    <w:tmpl w:val="E5A2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B3789"/>
    <w:multiLevelType w:val="hybridMultilevel"/>
    <w:tmpl w:val="7CFC3AA6"/>
    <w:lvl w:ilvl="0" w:tplc="675EF42C">
      <w:start w:val="1"/>
      <w:numFmt w:val="bullet"/>
      <w:lvlText w:val="•"/>
      <w:lvlJc w:val="left"/>
      <w:pPr>
        <w:tabs>
          <w:tab w:val="num" w:pos="720"/>
        </w:tabs>
        <w:ind w:left="720" w:hanging="360"/>
      </w:pPr>
      <w:rPr>
        <w:rFonts w:ascii="Arial" w:hAnsi="Arial" w:hint="default"/>
      </w:rPr>
    </w:lvl>
    <w:lvl w:ilvl="1" w:tplc="FDC89702" w:tentative="1">
      <w:start w:val="1"/>
      <w:numFmt w:val="bullet"/>
      <w:lvlText w:val="•"/>
      <w:lvlJc w:val="left"/>
      <w:pPr>
        <w:tabs>
          <w:tab w:val="num" w:pos="1440"/>
        </w:tabs>
        <w:ind w:left="1440" w:hanging="360"/>
      </w:pPr>
      <w:rPr>
        <w:rFonts w:ascii="Arial" w:hAnsi="Arial" w:hint="default"/>
      </w:rPr>
    </w:lvl>
    <w:lvl w:ilvl="2" w:tplc="C5AAA1F2" w:tentative="1">
      <w:start w:val="1"/>
      <w:numFmt w:val="bullet"/>
      <w:lvlText w:val="•"/>
      <w:lvlJc w:val="left"/>
      <w:pPr>
        <w:tabs>
          <w:tab w:val="num" w:pos="2160"/>
        </w:tabs>
        <w:ind w:left="2160" w:hanging="360"/>
      </w:pPr>
      <w:rPr>
        <w:rFonts w:ascii="Arial" w:hAnsi="Arial" w:hint="default"/>
      </w:rPr>
    </w:lvl>
    <w:lvl w:ilvl="3" w:tplc="2EA4A950" w:tentative="1">
      <w:start w:val="1"/>
      <w:numFmt w:val="bullet"/>
      <w:lvlText w:val="•"/>
      <w:lvlJc w:val="left"/>
      <w:pPr>
        <w:tabs>
          <w:tab w:val="num" w:pos="2880"/>
        </w:tabs>
        <w:ind w:left="2880" w:hanging="360"/>
      </w:pPr>
      <w:rPr>
        <w:rFonts w:ascii="Arial" w:hAnsi="Arial" w:hint="default"/>
      </w:rPr>
    </w:lvl>
    <w:lvl w:ilvl="4" w:tplc="D892EBF4" w:tentative="1">
      <w:start w:val="1"/>
      <w:numFmt w:val="bullet"/>
      <w:lvlText w:val="•"/>
      <w:lvlJc w:val="left"/>
      <w:pPr>
        <w:tabs>
          <w:tab w:val="num" w:pos="3600"/>
        </w:tabs>
        <w:ind w:left="3600" w:hanging="360"/>
      </w:pPr>
      <w:rPr>
        <w:rFonts w:ascii="Arial" w:hAnsi="Arial" w:hint="default"/>
      </w:rPr>
    </w:lvl>
    <w:lvl w:ilvl="5" w:tplc="92A41DA8" w:tentative="1">
      <w:start w:val="1"/>
      <w:numFmt w:val="bullet"/>
      <w:lvlText w:val="•"/>
      <w:lvlJc w:val="left"/>
      <w:pPr>
        <w:tabs>
          <w:tab w:val="num" w:pos="4320"/>
        </w:tabs>
        <w:ind w:left="4320" w:hanging="360"/>
      </w:pPr>
      <w:rPr>
        <w:rFonts w:ascii="Arial" w:hAnsi="Arial" w:hint="default"/>
      </w:rPr>
    </w:lvl>
    <w:lvl w:ilvl="6" w:tplc="29866BC8" w:tentative="1">
      <w:start w:val="1"/>
      <w:numFmt w:val="bullet"/>
      <w:lvlText w:val="•"/>
      <w:lvlJc w:val="left"/>
      <w:pPr>
        <w:tabs>
          <w:tab w:val="num" w:pos="5040"/>
        </w:tabs>
        <w:ind w:left="5040" w:hanging="360"/>
      </w:pPr>
      <w:rPr>
        <w:rFonts w:ascii="Arial" w:hAnsi="Arial" w:hint="default"/>
      </w:rPr>
    </w:lvl>
    <w:lvl w:ilvl="7" w:tplc="5BC4EE40" w:tentative="1">
      <w:start w:val="1"/>
      <w:numFmt w:val="bullet"/>
      <w:lvlText w:val="•"/>
      <w:lvlJc w:val="left"/>
      <w:pPr>
        <w:tabs>
          <w:tab w:val="num" w:pos="5760"/>
        </w:tabs>
        <w:ind w:left="5760" w:hanging="360"/>
      </w:pPr>
      <w:rPr>
        <w:rFonts w:ascii="Arial" w:hAnsi="Arial" w:hint="default"/>
      </w:rPr>
    </w:lvl>
    <w:lvl w:ilvl="8" w:tplc="A418CD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7D6407"/>
    <w:multiLevelType w:val="hybridMultilevel"/>
    <w:tmpl w:val="773C9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5238F5"/>
    <w:multiLevelType w:val="hybridMultilevel"/>
    <w:tmpl w:val="92FC6C96"/>
    <w:lvl w:ilvl="0" w:tplc="21AC312E">
      <w:start w:val="1"/>
      <w:numFmt w:val="bullet"/>
      <w:lvlText w:val="•"/>
      <w:lvlJc w:val="left"/>
      <w:pPr>
        <w:tabs>
          <w:tab w:val="num" w:pos="720"/>
        </w:tabs>
        <w:ind w:left="720" w:hanging="360"/>
      </w:pPr>
      <w:rPr>
        <w:rFonts w:ascii="Arial" w:hAnsi="Arial" w:hint="default"/>
      </w:rPr>
    </w:lvl>
    <w:lvl w:ilvl="1" w:tplc="30B272A6" w:tentative="1">
      <w:start w:val="1"/>
      <w:numFmt w:val="bullet"/>
      <w:lvlText w:val="•"/>
      <w:lvlJc w:val="left"/>
      <w:pPr>
        <w:tabs>
          <w:tab w:val="num" w:pos="1440"/>
        </w:tabs>
        <w:ind w:left="1440" w:hanging="360"/>
      </w:pPr>
      <w:rPr>
        <w:rFonts w:ascii="Arial" w:hAnsi="Arial" w:hint="default"/>
      </w:rPr>
    </w:lvl>
    <w:lvl w:ilvl="2" w:tplc="C07CC568" w:tentative="1">
      <w:start w:val="1"/>
      <w:numFmt w:val="bullet"/>
      <w:lvlText w:val="•"/>
      <w:lvlJc w:val="left"/>
      <w:pPr>
        <w:tabs>
          <w:tab w:val="num" w:pos="2160"/>
        </w:tabs>
        <w:ind w:left="2160" w:hanging="360"/>
      </w:pPr>
      <w:rPr>
        <w:rFonts w:ascii="Arial" w:hAnsi="Arial" w:hint="default"/>
      </w:rPr>
    </w:lvl>
    <w:lvl w:ilvl="3" w:tplc="B81208B6" w:tentative="1">
      <w:start w:val="1"/>
      <w:numFmt w:val="bullet"/>
      <w:lvlText w:val="•"/>
      <w:lvlJc w:val="left"/>
      <w:pPr>
        <w:tabs>
          <w:tab w:val="num" w:pos="2880"/>
        </w:tabs>
        <w:ind w:left="2880" w:hanging="360"/>
      </w:pPr>
      <w:rPr>
        <w:rFonts w:ascii="Arial" w:hAnsi="Arial" w:hint="default"/>
      </w:rPr>
    </w:lvl>
    <w:lvl w:ilvl="4" w:tplc="84C2ABBC" w:tentative="1">
      <w:start w:val="1"/>
      <w:numFmt w:val="bullet"/>
      <w:lvlText w:val="•"/>
      <w:lvlJc w:val="left"/>
      <w:pPr>
        <w:tabs>
          <w:tab w:val="num" w:pos="3600"/>
        </w:tabs>
        <w:ind w:left="3600" w:hanging="360"/>
      </w:pPr>
      <w:rPr>
        <w:rFonts w:ascii="Arial" w:hAnsi="Arial" w:hint="default"/>
      </w:rPr>
    </w:lvl>
    <w:lvl w:ilvl="5" w:tplc="E85484B2" w:tentative="1">
      <w:start w:val="1"/>
      <w:numFmt w:val="bullet"/>
      <w:lvlText w:val="•"/>
      <w:lvlJc w:val="left"/>
      <w:pPr>
        <w:tabs>
          <w:tab w:val="num" w:pos="4320"/>
        </w:tabs>
        <w:ind w:left="4320" w:hanging="360"/>
      </w:pPr>
      <w:rPr>
        <w:rFonts w:ascii="Arial" w:hAnsi="Arial" w:hint="default"/>
      </w:rPr>
    </w:lvl>
    <w:lvl w:ilvl="6" w:tplc="183ABCD0" w:tentative="1">
      <w:start w:val="1"/>
      <w:numFmt w:val="bullet"/>
      <w:lvlText w:val="•"/>
      <w:lvlJc w:val="left"/>
      <w:pPr>
        <w:tabs>
          <w:tab w:val="num" w:pos="5040"/>
        </w:tabs>
        <w:ind w:left="5040" w:hanging="360"/>
      </w:pPr>
      <w:rPr>
        <w:rFonts w:ascii="Arial" w:hAnsi="Arial" w:hint="default"/>
      </w:rPr>
    </w:lvl>
    <w:lvl w:ilvl="7" w:tplc="13CAB04A" w:tentative="1">
      <w:start w:val="1"/>
      <w:numFmt w:val="bullet"/>
      <w:lvlText w:val="•"/>
      <w:lvlJc w:val="left"/>
      <w:pPr>
        <w:tabs>
          <w:tab w:val="num" w:pos="5760"/>
        </w:tabs>
        <w:ind w:left="5760" w:hanging="360"/>
      </w:pPr>
      <w:rPr>
        <w:rFonts w:ascii="Arial" w:hAnsi="Arial" w:hint="default"/>
      </w:rPr>
    </w:lvl>
    <w:lvl w:ilvl="8" w:tplc="822AF47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2"/>
  </w:num>
  <w:num w:numId="4">
    <w:abstractNumId w:val="8"/>
  </w:num>
  <w:num w:numId="5">
    <w:abstractNumId w:val="4"/>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6A"/>
    <w:rsid w:val="00097918"/>
    <w:rsid w:val="00117C6A"/>
    <w:rsid w:val="0055133E"/>
    <w:rsid w:val="00A66C72"/>
    <w:rsid w:val="00E45BBE"/>
    <w:rsid w:val="00E57A55"/>
    <w:rsid w:val="00F5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F71A"/>
  <w15:chartTrackingRefBased/>
  <w15:docId w15:val="{514971A4-DFE1-436A-B2FC-ADFEB324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C6A"/>
    <w:pPr>
      <w:ind w:left="720"/>
      <w:contextualSpacing/>
    </w:pPr>
  </w:style>
  <w:style w:type="table" w:styleId="TableGrid">
    <w:name w:val="Table Grid"/>
    <w:basedOn w:val="TableNormal"/>
    <w:uiPriority w:val="39"/>
    <w:rsid w:val="00A6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5185">
      <w:bodyDiv w:val="1"/>
      <w:marLeft w:val="0"/>
      <w:marRight w:val="0"/>
      <w:marTop w:val="0"/>
      <w:marBottom w:val="0"/>
      <w:divBdr>
        <w:top w:val="none" w:sz="0" w:space="0" w:color="auto"/>
        <w:left w:val="none" w:sz="0" w:space="0" w:color="auto"/>
        <w:bottom w:val="none" w:sz="0" w:space="0" w:color="auto"/>
        <w:right w:val="none" w:sz="0" w:space="0" w:color="auto"/>
      </w:divBdr>
      <w:divsChild>
        <w:div w:id="1676885314">
          <w:marLeft w:val="360"/>
          <w:marRight w:val="0"/>
          <w:marTop w:val="0"/>
          <w:marBottom w:val="0"/>
          <w:divBdr>
            <w:top w:val="none" w:sz="0" w:space="0" w:color="auto"/>
            <w:left w:val="none" w:sz="0" w:space="0" w:color="auto"/>
            <w:bottom w:val="none" w:sz="0" w:space="0" w:color="auto"/>
            <w:right w:val="none" w:sz="0" w:space="0" w:color="auto"/>
          </w:divBdr>
        </w:div>
        <w:div w:id="210268346">
          <w:marLeft w:val="360"/>
          <w:marRight w:val="0"/>
          <w:marTop w:val="200"/>
          <w:marBottom w:val="0"/>
          <w:divBdr>
            <w:top w:val="none" w:sz="0" w:space="0" w:color="auto"/>
            <w:left w:val="none" w:sz="0" w:space="0" w:color="auto"/>
            <w:bottom w:val="none" w:sz="0" w:space="0" w:color="auto"/>
            <w:right w:val="none" w:sz="0" w:space="0" w:color="auto"/>
          </w:divBdr>
        </w:div>
        <w:div w:id="1135833311">
          <w:marLeft w:val="360"/>
          <w:marRight w:val="0"/>
          <w:marTop w:val="200"/>
          <w:marBottom w:val="0"/>
          <w:divBdr>
            <w:top w:val="none" w:sz="0" w:space="0" w:color="auto"/>
            <w:left w:val="none" w:sz="0" w:space="0" w:color="auto"/>
            <w:bottom w:val="none" w:sz="0" w:space="0" w:color="auto"/>
            <w:right w:val="none" w:sz="0" w:space="0" w:color="auto"/>
          </w:divBdr>
        </w:div>
        <w:div w:id="581178835">
          <w:marLeft w:val="360"/>
          <w:marRight w:val="0"/>
          <w:marTop w:val="200"/>
          <w:marBottom w:val="0"/>
          <w:divBdr>
            <w:top w:val="none" w:sz="0" w:space="0" w:color="auto"/>
            <w:left w:val="none" w:sz="0" w:space="0" w:color="auto"/>
            <w:bottom w:val="none" w:sz="0" w:space="0" w:color="auto"/>
            <w:right w:val="none" w:sz="0" w:space="0" w:color="auto"/>
          </w:divBdr>
        </w:div>
        <w:div w:id="1164976752">
          <w:marLeft w:val="360"/>
          <w:marRight w:val="0"/>
          <w:marTop w:val="200"/>
          <w:marBottom w:val="0"/>
          <w:divBdr>
            <w:top w:val="none" w:sz="0" w:space="0" w:color="auto"/>
            <w:left w:val="none" w:sz="0" w:space="0" w:color="auto"/>
            <w:bottom w:val="none" w:sz="0" w:space="0" w:color="auto"/>
            <w:right w:val="none" w:sz="0" w:space="0" w:color="auto"/>
          </w:divBdr>
        </w:div>
        <w:div w:id="52433252">
          <w:marLeft w:val="360"/>
          <w:marRight w:val="0"/>
          <w:marTop w:val="200"/>
          <w:marBottom w:val="0"/>
          <w:divBdr>
            <w:top w:val="none" w:sz="0" w:space="0" w:color="auto"/>
            <w:left w:val="none" w:sz="0" w:space="0" w:color="auto"/>
            <w:bottom w:val="none" w:sz="0" w:space="0" w:color="auto"/>
            <w:right w:val="none" w:sz="0" w:space="0" w:color="auto"/>
          </w:divBdr>
        </w:div>
        <w:div w:id="1559366670">
          <w:marLeft w:val="360"/>
          <w:marRight w:val="0"/>
          <w:marTop w:val="200"/>
          <w:marBottom w:val="0"/>
          <w:divBdr>
            <w:top w:val="none" w:sz="0" w:space="0" w:color="auto"/>
            <w:left w:val="none" w:sz="0" w:space="0" w:color="auto"/>
            <w:bottom w:val="none" w:sz="0" w:space="0" w:color="auto"/>
            <w:right w:val="none" w:sz="0" w:space="0" w:color="auto"/>
          </w:divBdr>
        </w:div>
        <w:div w:id="1811632464">
          <w:marLeft w:val="360"/>
          <w:marRight w:val="0"/>
          <w:marTop w:val="200"/>
          <w:marBottom w:val="0"/>
          <w:divBdr>
            <w:top w:val="none" w:sz="0" w:space="0" w:color="auto"/>
            <w:left w:val="none" w:sz="0" w:space="0" w:color="auto"/>
            <w:bottom w:val="none" w:sz="0" w:space="0" w:color="auto"/>
            <w:right w:val="none" w:sz="0" w:space="0" w:color="auto"/>
          </w:divBdr>
        </w:div>
      </w:divsChild>
    </w:div>
    <w:div w:id="433401743">
      <w:bodyDiv w:val="1"/>
      <w:marLeft w:val="0"/>
      <w:marRight w:val="0"/>
      <w:marTop w:val="0"/>
      <w:marBottom w:val="0"/>
      <w:divBdr>
        <w:top w:val="none" w:sz="0" w:space="0" w:color="auto"/>
        <w:left w:val="none" w:sz="0" w:space="0" w:color="auto"/>
        <w:bottom w:val="none" w:sz="0" w:space="0" w:color="auto"/>
        <w:right w:val="none" w:sz="0" w:space="0" w:color="auto"/>
      </w:divBdr>
      <w:divsChild>
        <w:div w:id="349797044">
          <w:marLeft w:val="0"/>
          <w:marRight w:val="0"/>
          <w:marTop w:val="0"/>
          <w:marBottom w:val="0"/>
          <w:divBdr>
            <w:top w:val="none" w:sz="0" w:space="0" w:color="auto"/>
            <w:left w:val="none" w:sz="0" w:space="0" w:color="auto"/>
            <w:bottom w:val="none" w:sz="0" w:space="0" w:color="auto"/>
            <w:right w:val="none" w:sz="0" w:space="0" w:color="auto"/>
          </w:divBdr>
        </w:div>
        <w:div w:id="1318269726">
          <w:marLeft w:val="0"/>
          <w:marRight w:val="0"/>
          <w:marTop w:val="0"/>
          <w:marBottom w:val="0"/>
          <w:divBdr>
            <w:top w:val="none" w:sz="0" w:space="0" w:color="auto"/>
            <w:left w:val="none" w:sz="0" w:space="0" w:color="auto"/>
            <w:bottom w:val="none" w:sz="0" w:space="0" w:color="auto"/>
            <w:right w:val="none" w:sz="0" w:space="0" w:color="auto"/>
          </w:divBdr>
        </w:div>
        <w:div w:id="1167668665">
          <w:marLeft w:val="0"/>
          <w:marRight w:val="0"/>
          <w:marTop w:val="0"/>
          <w:marBottom w:val="0"/>
          <w:divBdr>
            <w:top w:val="none" w:sz="0" w:space="0" w:color="auto"/>
            <w:left w:val="none" w:sz="0" w:space="0" w:color="auto"/>
            <w:bottom w:val="none" w:sz="0" w:space="0" w:color="auto"/>
            <w:right w:val="none" w:sz="0" w:space="0" w:color="auto"/>
          </w:divBdr>
        </w:div>
      </w:divsChild>
    </w:div>
    <w:div w:id="607082805">
      <w:bodyDiv w:val="1"/>
      <w:marLeft w:val="0"/>
      <w:marRight w:val="0"/>
      <w:marTop w:val="0"/>
      <w:marBottom w:val="0"/>
      <w:divBdr>
        <w:top w:val="none" w:sz="0" w:space="0" w:color="auto"/>
        <w:left w:val="none" w:sz="0" w:space="0" w:color="auto"/>
        <w:bottom w:val="none" w:sz="0" w:space="0" w:color="auto"/>
        <w:right w:val="none" w:sz="0" w:space="0" w:color="auto"/>
      </w:divBdr>
    </w:div>
    <w:div w:id="1068310837">
      <w:bodyDiv w:val="1"/>
      <w:marLeft w:val="0"/>
      <w:marRight w:val="0"/>
      <w:marTop w:val="0"/>
      <w:marBottom w:val="0"/>
      <w:divBdr>
        <w:top w:val="none" w:sz="0" w:space="0" w:color="auto"/>
        <w:left w:val="none" w:sz="0" w:space="0" w:color="auto"/>
        <w:bottom w:val="none" w:sz="0" w:space="0" w:color="auto"/>
        <w:right w:val="none" w:sz="0" w:space="0" w:color="auto"/>
      </w:divBdr>
      <w:divsChild>
        <w:div w:id="2039625213">
          <w:marLeft w:val="360"/>
          <w:marRight w:val="0"/>
          <w:marTop w:val="200"/>
          <w:marBottom w:val="0"/>
          <w:divBdr>
            <w:top w:val="none" w:sz="0" w:space="0" w:color="auto"/>
            <w:left w:val="none" w:sz="0" w:space="0" w:color="auto"/>
            <w:bottom w:val="none" w:sz="0" w:space="0" w:color="auto"/>
            <w:right w:val="none" w:sz="0" w:space="0" w:color="auto"/>
          </w:divBdr>
        </w:div>
      </w:divsChild>
    </w:div>
    <w:div w:id="1215265876">
      <w:bodyDiv w:val="1"/>
      <w:marLeft w:val="0"/>
      <w:marRight w:val="0"/>
      <w:marTop w:val="0"/>
      <w:marBottom w:val="0"/>
      <w:divBdr>
        <w:top w:val="none" w:sz="0" w:space="0" w:color="auto"/>
        <w:left w:val="none" w:sz="0" w:space="0" w:color="auto"/>
        <w:bottom w:val="none" w:sz="0" w:space="0" w:color="auto"/>
        <w:right w:val="none" w:sz="0" w:space="0" w:color="auto"/>
      </w:divBdr>
      <w:divsChild>
        <w:div w:id="764956799">
          <w:marLeft w:val="360"/>
          <w:marRight w:val="0"/>
          <w:marTop w:val="200"/>
          <w:marBottom w:val="0"/>
          <w:divBdr>
            <w:top w:val="none" w:sz="0" w:space="0" w:color="auto"/>
            <w:left w:val="none" w:sz="0" w:space="0" w:color="auto"/>
            <w:bottom w:val="none" w:sz="0" w:space="0" w:color="auto"/>
            <w:right w:val="none" w:sz="0" w:space="0" w:color="auto"/>
          </w:divBdr>
        </w:div>
      </w:divsChild>
    </w:div>
    <w:div w:id="1449472241">
      <w:bodyDiv w:val="1"/>
      <w:marLeft w:val="0"/>
      <w:marRight w:val="0"/>
      <w:marTop w:val="0"/>
      <w:marBottom w:val="0"/>
      <w:divBdr>
        <w:top w:val="none" w:sz="0" w:space="0" w:color="auto"/>
        <w:left w:val="none" w:sz="0" w:space="0" w:color="auto"/>
        <w:bottom w:val="none" w:sz="0" w:space="0" w:color="auto"/>
        <w:right w:val="none" w:sz="0" w:space="0" w:color="auto"/>
      </w:divBdr>
      <w:divsChild>
        <w:div w:id="2075276302">
          <w:marLeft w:val="360"/>
          <w:marRight w:val="0"/>
          <w:marTop w:val="0"/>
          <w:marBottom w:val="0"/>
          <w:divBdr>
            <w:top w:val="none" w:sz="0" w:space="0" w:color="auto"/>
            <w:left w:val="none" w:sz="0" w:space="0" w:color="auto"/>
            <w:bottom w:val="none" w:sz="0" w:space="0" w:color="auto"/>
            <w:right w:val="none" w:sz="0" w:space="0" w:color="auto"/>
          </w:divBdr>
        </w:div>
        <w:div w:id="218591340">
          <w:marLeft w:val="360"/>
          <w:marRight w:val="0"/>
          <w:marTop w:val="200"/>
          <w:marBottom w:val="0"/>
          <w:divBdr>
            <w:top w:val="none" w:sz="0" w:space="0" w:color="auto"/>
            <w:left w:val="none" w:sz="0" w:space="0" w:color="auto"/>
            <w:bottom w:val="none" w:sz="0" w:space="0" w:color="auto"/>
            <w:right w:val="none" w:sz="0" w:space="0" w:color="auto"/>
          </w:divBdr>
        </w:div>
        <w:div w:id="848300607">
          <w:marLeft w:val="360"/>
          <w:marRight w:val="0"/>
          <w:marTop w:val="200"/>
          <w:marBottom w:val="0"/>
          <w:divBdr>
            <w:top w:val="none" w:sz="0" w:space="0" w:color="auto"/>
            <w:left w:val="none" w:sz="0" w:space="0" w:color="auto"/>
            <w:bottom w:val="none" w:sz="0" w:space="0" w:color="auto"/>
            <w:right w:val="none" w:sz="0" w:space="0" w:color="auto"/>
          </w:divBdr>
        </w:div>
        <w:div w:id="766924923">
          <w:marLeft w:val="360"/>
          <w:marRight w:val="0"/>
          <w:marTop w:val="200"/>
          <w:marBottom w:val="0"/>
          <w:divBdr>
            <w:top w:val="none" w:sz="0" w:space="0" w:color="auto"/>
            <w:left w:val="none" w:sz="0" w:space="0" w:color="auto"/>
            <w:bottom w:val="none" w:sz="0" w:space="0" w:color="auto"/>
            <w:right w:val="none" w:sz="0" w:space="0" w:color="auto"/>
          </w:divBdr>
        </w:div>
        <w:div w:id="937325929">
          <w:marLeft w:val="360"/>
          <w:marRight w:val="0"/>
          <w:marTop w:val="200"/>
          <w:marBottom w:val="0"/>
          <w:divBdr>
            <w:top w:val="none" w:sz="0" w:space="0" w:color="auto"/>
            <w:left w:val="none" w:sz="0" w:space="0" w:color="auto"/>
            <w:bottom w:val="none" w:sz="0" w:space="0" w:color="auto"/>
            <w:right w:val="none" w:sz="0" w:space="0" w:color="auto"/>
          </w:divBdr>
        </w:div>
        <w:div w:id="1007631396">
          <w:marLeft w:val="360"/>
          <w:marRight w:val="0"/>
          <w:marTop w:val="200"/>
          <w:marBottom w:val="0"/>
          <w:divBdr>
            <w:top w:val="none" w:sz="0" w:space="0" w:color="auto"/>
            <w:left w:val="none" w:sz="0" w:space="0" w:color="auto"/>
            <w:bottom w:val="none" w:sz="0" w:space="0" w:color="auto"/>
            <w:right w:val="none" w:sz="0" w:space="0" w:color="auto"/>
          </w:divBdr>
        </w:div>
      </w:divsChild>
    </w:div>
    <w:div w:id="1510097598">
      <w:bodyDiv w:val="1"/>
      <w:marLeft w:val="0"/>
      <w:marRight w:val="0"/>
      <w:marTop w:val="0"/>
      <w:marBottom w:val="0"/>
      <w:divBdr>
        <w:top w:val="none" w:sz="0" w:space="0" w:color="auto"/>
        <w:left w:val="none" w:sz="0" w:space="0" w:color="auto"/>
        <w:bottom w:val="none" w:sz="0" w:space="0" w:color="auto"/>
        <w:right w:val="none" w:sz="0" w:space="0" w:color="auto"/>
      </w:divBdr>
      <w:divsChild>
        <w:div w:id="687145680">
          <w:marLeft w:val="360"/>
          <w:marRight w:val="0"/>
          <w:marTop w:val="0"/>
          <w:marBottom w:val="0"/>
          <w:divBdr>
            <w:top w:val="none" w:sz="0" w:space="0" w:color="auto"/>
            <w:left w:val="none" w:sz="0" w:space="0" w:color="auto"/>
            <w:bottom w:val="none" w:sz="0" w:space="0" w:color="auto"/>
            <w:right w:val="none" w:sz="0" w:space="0" w:color="auto"/>
          </w:divBdr>
        </w:div>
        <w:div w:id="327946057">
          <w:marLeft w:val="360"/>
          <w:marRight w:val="0"/>
          <w:marTop w:val="200"/>
          <w:marBottom w:val="0"/>
          <w:divBdr>
            <w:top w:val="none" w:sz="0" w:space="0" w:color="auto"/>
            <w:left w:val="none" w:sz="0" w:space="0" w:color="auto"/>
            <w:bottom w:val="none" w:sz="0" w:space="0" w:color="auto"/>
            <w:right w:val="none" w:sz="0" w:space="0" w:color="auto"/>
          </w:divBdr>
        </w:div>
        <w:div w:id="1143235932">
          <w:marLeft w:val="360"/>
          <w:marRight w:val="0"/>
          <w:marTop w:val="200"/>
          <w:marBottom w:val="0"/>
          <w:divBdr>
            <w:top w:val="none" w:sz="0" w:space="0" w:color="auto"/>
            <w:left w:val="none" w:sz="0" w:space="0" w:color="auto"/>
            <w:bottom w:val="none" w:sz="0" w:space="0" w:color="auto"/>
            <w:right w:val="none" w:sz="0" w:space="0" w:color="auto"/>
          </w:divBdr>
        </w:div>
        <w:div w:id="971984103">
          <w:marLeft w:val="360"/>
          <w:marRight w:val="0"/>
          <w:marTop w:val="200"/>
          <w:marBottom w:val="0"/>
          <w:divBdr>
            <w:top w:val="none" w:sz="0" w:space="0" w:color="auto"/>
            <w:left w:val="none" w:sz="0" w:space="0" w:color="auto"/>
            <w:bottom w:val="none" w:sz="0" w:space="0" w:color="auto"/>
            <w:right w:val="none" w:sz="0" w:space="0" w:color="auto"/>
          </w:divBdr>
        </w:div>
      </w:divsChild>
    </w:div>
    <w:div w:id="1802846113">
      <w:bodyDiv w:val="1"/>
      <w:marLeft w:val="0"/>
      <w:marRight w:val="0"/>
      <w:marTop w:val="0"/>
      <w:marBottom w:val="0"/>
      <w:divBdr>
        <w:top w:val="none" w:sz="0" w:space="0" w:color="auto"/>
        <w:left w:val="none" w:sz="0" w:space="0" w:color="auto"/>
        <w:bottom w:val="none" w:sz="0" w:space="0" w:color="auto"/>
        <w:right w:val="none" w:sz="0" w:space="0" w:color="auto"/>
      </w:divBdr>
      <w:divsChild>
        <w:div w:id="5210190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stribution_Groups xmlns="e2a80255-b26d-4a20-9643-8c23fb492e64" xsi:nil="true"/>
    <Math_Settings xmlns="e2a80255-b26d-4a20-9643-8c23fb492e64" xsi:nil="true"/>
    <DefaultSectionNames xmlns="e2a80255-b26d-4a20-9643-8c23fb492e64" xsi:nil="true"/>
    <Is_Collaboration_Space_Locked xmlns="e2a80255-b26d-4a20-9643-8c23fb492e64" xsi:nil="true"/>
    <Invited_Students xmlns="e2a80255-b26d-4a20-9643-8c23fb492e64" xsi:nil="true"/>
    <FolderType xmlns="e2a80255-b26d-4a20-9643-8c23fb492e64" xsi:nil="true"/>
    <Owner xmlns="e2a80255-b26d-4a20-9643-8c23fb492e64">
      <UserInfo>
        <DisplayName/>
        <AccountId xsi:nil="true"/>
        <AccountType/>
      </UserInfo>
    </Owner>
    <Has_Teacher_Only_SectionGroup xmlns="e2a80255-b26d-4a20-9643-8c23fb492e64" xsi:nil="true"/>
    <TeamsChannelId xmlns="e2a80255-b26d-4a20-9643-8c23fb492e64" xsi:nil="true"/>
    <NotebookType xmlns="e2a80255-b26d-4a20-9643-8c23fb492e64" xsi:nil="true"/>
    <CultureName xmlns="e2a80255-b26d-4a20-9643-8c23fb492e64" xsi:nil="true"/>
    <Invited_Teachers xmlns="e2a80255-b26d-4a20-9643-8c23fb492e64" xsi:nil="true"/>
    <Students xmlns="e2a80255-b26d-4a20-9643-8c23fb492e64">
      <UserInfo>
        <DisplayName/>
        <AccountId xsi:nil="true"/>
        <AccountType/>
      </UserInfo>
    </Students>
    <Templates xmlns="e2a80255-b26d-4a20-9643-8c23fb492e64" xsi:nil="true"/>
    <Self_Registration_Enabled xmlns="e2a80255-b26d-4a20-9643-8c23fb492e64" xsi:nil="true"/>
    <AppVersion xmlns="e2a80255-b26d-4a20-9643-8c23fb492e64" xsi:nil="true"/>
    <Teachers xmlns="e2a80255-b26d-4a20-9643-8c23fb492e64">
      <UserInfo>
        <DisplayName/>
        <AccountId xsi:nil="true"/>
        <AccountType/>
      </UserInfo>
    </Teachers>
    <Student_Groups xmlns="e2a80255-b26d-4a20-9643-8c23fb492e64">
      <UserInfo>
        <DisplayName/>
        <AccountId xsi:nil="true"/>
        <AccountType/>
      </UserInfo>
    </Student_Groups>
    <LMS_Mappings xmlns="e2a80255-b26d-4a20-9643-8c23fb492e64" xsi:nil="true"/>
    <IsNotebookLocked xmlns="e2a80255-b26d-4a20-9643-8c23fb492e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0EF2D675EB6C418A8B59DAF50E4CAF" ma:contentTypeVersion="33" ma:contentTypeDescription="Create a new document." ma:contentTypeScope="" ma:versionID="c746d816aa6d52b743af14f1d655d98b">
  <xsd:schema xmlns:xsd="http://www.w3.org/2001/XMLSchema" xmlns:xs="http://www.w3.org/2001/XMLSchema" xmlns:p="http://schemas.microsoft.com/office/2006/metadata/properties" xmlns:ns3="e2a80255-b26d-4a20-9643-8c23fb492e64" xmlns:ns4="5ecd1edf-06af-4317-b8f0-46f4320c3844" targetNamespace="http://schemas.microsoft.com/office/2006/metadata/properties" ma:root="true" ma:fieldsID="fc93ae3e37f9f272d456fca01045ae81" ns3:_="" ns4:_="">
    <xsd:import namespace="e2a80255-b26d-4a20-9643-8c23fb492e64"/>
    <xsd:import namespace="5ecd1edf-06af-4317-b8f0-46f4320c3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0255-b26d-4a20-9643-8c23fb492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cd1edf-06af-4317-b8f0-46f4320c3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1266E-F8AE-4C3A-81F9-BB04E7BE82F9}">
  <ds:schemaRefs>
    <ds:schemaRef ds:uri="http://www.w3.org/XML/1998/namespace"/>
    <ds:schemaRef ds:uri="e2a80255-b26d-4a20-9643-8c23fb492e64"/>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5ecd1edf-06af-4317-b8f0-46f4320c3844"/>
    <ds:schemaRef ds:uri="http://purl.org/dc/dcmitype/"/>
  </ds:schemaRefs>
</ds:datastoreItem>
</file>

<file path=customXml/itemProps2.xml><?xml version="1.0" encoding="utf-8"?>
<ds:datastoreItem xmlns:ds="http://schemas.openxmlformats.org/officeDocument/2006/customXml" ds:itemID="{B495AF82-9051-44E7-B000-0D9CB1B62962}">
  <ds:schemaRefs>
    <ds:schemaRef ds:uri="http://schemas.microsoft.com/sharepoint/v3/contenttype/forms"/>
  </ds:schemaRefs>
</ds:datastoreItem>
</file>

<file path=customXml/itemProps3.xml><?xml version="1.0" encoding="utf-8"?>
<ds:datastoreItem xmlns:ds="http://schemas.openxmlformats.org/officeDocument/2006/customXml" ds:itemID="{F0BB9AD9-B50C-4D69-8CC9-A030374A2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0255-b26d-4a20-9643-8c23fb492e64"/>
    <ds:schemaRef ds:uri="5ecd1edf-06af-4317-b8f0-46f4320c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2</cp:revision>
  <cp:lastPrinted>2019-12-12T17:40:00Z</cp:lastPrinted>
  <dcterms:created xsi:type="dcterms:W3CDTF">2019-12-12T16:29:00Z</dcterms:created>
  <dcterms:modified xsi:type="dcterms:W3CDTF">2019-12-12T20:33:00Z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0x010100880EF2D675EB6C418A8B59DAF50E4CAF</vt:lpwstr>
  </property>
</Properties>
</file>