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E0207" w14:textId="77777777" w:rsidR="005A69EB" w:rsidRDefault="00801E40" w:rsidP="00801E40">
      <w:pPr>
        <w:spacing w:after="0" w:line="240" w:lineRule="auto"/>
        <w:rPr>
          <w:rFonts w:ascii="Book Antiqua" w:hAnsi="Book Antiqua"/>
          <w:sz w:val="24"/>
        </w:rPr>
      </w:pPr>
      <w:r w:rsidRPr="00801E40">
        <w:rPr>
          <w:rFonts w:ascii="Book Antiqua" w:hAnsi="Book Antiqua"/>
          <w:sz w:val="24"/>
        </w:rPr>
        <w:t>Nam</w:t>
      </w:r>
      <w:r>
        <w:rPr>
          <w:rFonts w:ascii="Book Antiqua" w:hAnsi="Book Antiqua"/>
          <w:sz w:val="24"/>
        </w:rPr>
        <w:t>e: ______________________________________</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___ A / B</w:t>
      </w:r>
    </w:p>
    <w:p w14:paraId="6C20A76D" w14:textId="77777777" w:rsidR="00801E40" w:rsidRPr="00BA371A" w:rsidRDefault="00801E40" w:rsidP="00801E40">
      <w:pPr>
        <w:spacing w:after="0" w:line="240" w:lineRule="auto"/>
        <w:jc w:val="center"/>
        <w:rPr>
          <w:rFonts w:ascii="Book Antiqua" w:hAnsi="Book Antiqua"/>
          <w:b/>
          <w:sz w:val="28"/>
        </w:rPr>
      </w:pPr>
      <w:r w:rsidRPr="00BA371A">
        <w:rPr>
          <w:rFonts w:ascii="Book Antiqua" w:hAnsi="Book Antiqua"/>
          <w:b/>
          <w:sz w:val="28"/>
        </w:rPr>
        <w:t xml:space="preserve">The United States Constitution </w:t>
      </w:r>
    </w:p>
    <w:p w14:paraId="3BC3E095" w14:textId="77777777" w:rsidR="00801E40" w:rsidRDefault="00801E40" w:rsidP="00801E40">
      <w:pPr>
        <w:spacing w:after="0" w:line="240" w:lineRule="auto"/>
        <w:jc w:val="center"/>
        <w:rPr>
          <w:rFonts w:ascii="Book Antiqua" w:hAnsi="Book Antiqua"/>
          <w:sz w:val="24"/>
        </w:rPr>
      </w:pPr>
    </w:p>
    <w:p w14:paraId="648B81D4" w14:textId="77777777" w:rsidR="00801E40" w:rsidRDefault="00801E40" w:rsidP="00801E40">
      <w:pPr>
        <w:spacing w:after="0" w:line="240" w:lineRule="auto"/>
        <w:jc w:val="center"/>
        <w:rPr>
          <w:rFonts w:ascii="Book Antiqua" w:hAnsi="Book Antiqua"/>
          <w:sz w:val="24"/>
        </w:rPr>
      </w:pPr>
      <w:bookmarkStart w:id="0" w:name="_GoBack"/>
      <w:bookmarkEnd w:id="0"/>
      <w:r>
        <w:rPr>
          <w:rFonts w:ascii="Book Antiqua" w:hAnsi="Book Antiqua"/>
          <w:sz w:val="24"/>
        </w:rPr>
        <w:t>What is the purpose?</w:t>
      </w:r>
    </w:p>
    <w:p w14:paraId="570089B7" w14:textId="77777777" w:rsidR="00801E40" w:rsidRPr="00801E40" w:rsidRDefault="00801E40" w:rsidP="00801E40">
      <w:pPr>
        <w:spacing w:after="0" w:line="240" w:lineRule="auto"/>
        <w:rPr>
          <w:rFonts w:ascii="Book Antiqua" w:hAnsi="Book Antiqua"/>
          <w:b/>
          <w:sz w:val="24"/>
        </w:rPr>
      </w:pPr>
      <w:r w:rsidRPr="00801E40">
        <w:rPr>
          <w:rFonts w:ascii="Book Antiqua" w:hAnsi="Book Antiqua"/>
          <w:b/>
          <w:sz w:val="24"/>
        </w:rPr>
        <w:t>Preamble:</w:t>
      </w:r>
    </w:p>
    <w:p w14:paraId="4AB01A4E" w14:textId="77777777" w:rsidR="00801E40" w:rsidRDefault="00801E40" w:rsidP="00801E40">
      <w:pPr>
        <w:spacing w:after="0" w:line="240" w:lineRule="auto"/>
        <w:rPr>
          <w:rFonts w:ascii="Book Antiqua" w:hAnsi="Book Antiqua"/>
          <w:sz w:val="24"/>
        </w:rPr>
      </w:pPr>
      <w:r w:rsidRPr="00801E40">
        <w:rPr>
          <w:rFonts w:ascii="Book Antiqua" w:hAnsi="Book Antiqua"/>
          <w:sz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60EE0098" w14:textId="77777777" w:rsidR="00801E40" w:rsidRDefault="00801E40" w:rsidP="00801E40">
      <w:pPr>
        <w:spacing w:after="0" w:line="240" w:lineRule="auto"/>
        <w:rPr>
          <w:rFonts w:ascii="Book Antiqua" w:hAnsi="Book Antiqua"/>
          <w:sz w:val="24"/>
        </w:rPr>
      </w:pPr>
    </w:p>
    <w:p w14:paraId="2599B464"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“We the people…” Who has the power in the U.S. according to the Constitution?</w:t>
      </w:r>
    </w:p>
    <w:p w14:paraId="14AA2CC2" w14:textId="77777777" w:rsidR="00801E40" w:rsidRPr="00801E40" w:rsidRDefault="00801E40" w:rsidP="00801E40">
      <w:pPr>
        <w:pStyle w:val="ListParagraph"/>
        <w:spacing w:after="0" w:line="240" w:lineRule="auto"/>
        <w:rPr>
          <w:rFonts w:ascii="Book Antiqua" w:hAnsi="Book Antiqua"/>
          <w:sz w:val="24"/>
        </w:rPr>
      </w:pPr>
    </w:p>
    <w:p w14:paraId="5F83CC71" w14:textId="77777777" w:rsidR="00801E40" w:rsidRDefault="00801E40" w:rsidP="00801E40">
      <w:pPr>
        <w:spacing w:after="0" w:line="240" w:lineRule="auto"/>
        <w:rPr>
          <w:rFonts w:ascii="Book Antiqua" w:hAnsi="Book Antiqua"/>
          <w:sz w:val="24"/>
        </w:rPr>
      </w:pPr>
    </w:p>
    <w:p w14:paraId="5E46ED35" w14:textId="77777777" w:rsidR="00801E40" w:rsidRPr="00801E40" w:rsidRDefault="00801E40" w:rsidP="00801E40">
      <w:pPr>
        <w:spacing w:after="0" w:line="240" w:lineRule="auto"/>
        <w:rPr>
          <w:rFonts w:ascii="Book Antiqua" w:hAnsi="Book Antiqua"/>
          <w:sz w:val="24"/>
        </w:rPr>
      </w:pPr>
    </w:p>
    <w:p w14:paraId="6206E225"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w:t>
      </w:r>
      <w:r w:rsidRPr="00801E40">
        <w:rPr>
          <w:rFonts w:ascii="Book Antiqua" w:hAnsi="Book Antiqua"/>
          <w:sz w:val="24"/>
        </w:rPr>
        <w:t>form a more perfect Union</w:t>
      </w:r>
      <w:r w:rsidRPr="00801E40">
        <w:rPr>
          <w:rFonts w:ascii="Book Antiqua" w:hAnsi="Book Antiqua"/>
          <w:sz w:val="24"/>
        </w:rPr>
        <w:t>”</w:t>
      </w:r>
      <w:r>
        <w:rPr>
          <w:rFonts w:ascii="Book Antiqua" w:hAnsi="Book Antiqua"/>
          <w:sz w:val="24"/>
        </w:rPr>
        <w:t xml:space="preserve"> – What does that mean?</w:t>
      </w:r>
    </w:p>
    <w:p w14:paraId="3D1E81C1" w14:textId="77777777" w:rsidR="00801E40" w:rsidRDefault="00801E40" w:rsidP="00801E40">
      <w:pPr>
        <w:pStyle w:val="ListParagraph"/>
        <w:spacing w:after="0" w:line="240" w:lineRule="auto"/>
        <w:rPr>
          <w:rFonts w:ascii="Book Antiqua" w:hAnsi="Book Antiqua"/>
          <w:sz w:val="24"/>
        </w:rPr>
      </w:pPr>
    </w:p>
    <w:p w14:paraId="56649A8F" w14:textId="77777777" w:rsidR="00801E40" w:rsidRPr="00801E40" w:rsidRDefault="00801E40" w:rsidP="00801E40">
      <w:pPr>
        <w:pStyle w:val="ListParagraph"/>
        <w:spacing w:after="0" w:line="240" w:lineRule="auto"/>
        <w:rPr>
          <w:rFonts w:ascii="Book Antiqua" w:hAnsi="Book Antiqua"/>
          <w:sz w:val="24"/>
        </w:rPr>
      </w:pPr>
    </w:p>
    <w:p w14:paraId="6C8A4ACB" w14:textId="77777777" w:rsidR="00801E40" w:rsidRDefault="00801E40" w:rsidP="00801E40">
      <w:pPr>
        <w:spacing w:after="0" w:line="240" w:lineRule="auto"/>
        <w:rPr>
          <w:rFonts w:ascii="Book Antiqua" w:hAnsi="Book Antiqua"/>
          <w:sz w:val="24"/>
        </w:rPr>
      </w:pPr>
    </w:p>
    <w:p w14:paraId="10644EB3" w14:textId="77777777" w:rsidR="00801E40" w:rsidRP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“establish justice”</w:t>
      </w:r>
      <w:r>
        <w:rPr>
          <w:rFonts w:ascii="Book Antiqua" w:hAnsi="Book Antiqua"/>
          <w:sz w:val="24"/>
        </w:rPr>
        <w:t xml:space="preserve"> </w:t>
      </w:r>
      <w:r>
        <w:rPr>
          <w:rFonts w:ascii="Book Antiqua" w:hAnsi="Book Antiqua"/>
          <w:sz w:val="24"/>
        </w:rPr>
        <w:t>– What does that mean?</w:t>
      </w:r>
    </w:p>
    <w:p w14:paraId="732BF3BA" w14:textId="77777777" w:rsidR="00801E40" w:rsidRDefault="00801E40" w:rsidP="00801E40">
      <w:pPr>
        <w:spacing w:after="0" w:line="240" w:lineRule="auto"/>
        <w:rPr>
          <w:rFonts w:ascii="Book Antiqua" w:hAnsi="Book Antiqua"/>
          <w:sz w:val="24"/>
        </w:rPr>
      </w:pPr>
    </w:p>
    <w:p w14:paraId="78322A71" w14:textId="77777777" w:rsidR="00801E40" w:rsidRDefault="00801E40" w:rsidP="00801E40">
      <w:pPr>
        <w:spacing w:after="0" w:line="240" w:lineRule="auto"/>
        <w:rPr>
          <w:rFonts w:ascii="Book Antiqua" w:hAnsi="Book Antiqua"/>
          <w:sz w:val="24"/>
        </w:rPr>
      </w:pPr>
    </w:p>
    <w:p w14:paraId="37932544" w14:textId="77777777" w:rsidR="00801E40" w:rsidRDefault="00801E40" w:rsidP="00801E40">
      <w:pPr>
        <w:spacing w:after="0" w:line="240" w:lineRule="auto"/>
        <w:rPr>
          <w:rFonts w:ascii="Book Antiqua" w:hAnsi="Book Antiqua"/>
          <w:sz w:val="24"/>
        </w:rPr>
      </w:pPr>
    </w:p>
    <w:p w14:paraId="2309710E"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 xml:space="preserve">“ensure domestic Tranquility” </w:t>
      </w:r>
      <w:r>
        <w:rPr>
          <w:rFonts w:ascii="Book Antiqua" w:hAnsi="Book Antiqua"/>
          <w:sz w:val="24"/>
        </w:rPr>
        <w:t>– What does that mean?</w:t>
      </w:r>
    </w:p>
    <w:p w14:paraId="3C42E746" w14:textId="77777777" w:rsidR="00801E40" w:rsidRDefault="00801E40" w:rsidP="00801E40">
      <w:pPr>
        <w:spacing w:after="0" w:line="240" w:lineRule="auto"/>
        <w:ind w:left="360"/>
        <w:rPr>
          <w:rFonts w:ascii="Book Antiqua" w:hAnsi="Book Antiqua"/>
          <w:sz w:val="24"/>
        </w:rPr>
      </w:pPr>
    </w:p>
    <w:p w14:paraId="6DAF4351" w14:textId="77777777" w:rsidR="00801E40" w:rsidRPr="00801E40" w:rsidRDefault="00801E40" w:rsidP="00801E40">
      <w:pPr>
        <w:spacing w:after="0" w:line="240" w:lineRule="auto"/>
        <w:ind w:left="360"/>
        <w:rPr>
          <w:rFonts w:ascii="Book Antiqua" w:hAnsi="Book Antiqua"/>
          <w:sz w:val="24"/>
        </w:rPr>
      </w:pPr>
    </w:p>
    <w:p w14:paraId="77B660ED" w14:textId="77777777" w:rsidR="00801E40" w:rsidRDefault="00801E40" w:rsidP="00801E40">
      <w:pPr>
        <w:spacing w:after="0" w:line="240" w:lineRule="auto"/>
        <w:rPr>
          <w:rFonts w:ascii="Book Antiqua" w:hAnsi="Book Antiqua"/>
          <w:sz w:val="24"/>
        </w:rPr>
      </w:pPr>
    </w:p>
    <w:p w14:paraId="2AB15085"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 xml:space="preserve">“provide for the common defense” </w:t>
      </w:r>
      <w:r>
        <w:rPr>
          <w:rFonts w:ascii="Book Antiqua" w:hAnsi="Book Antiqua"/>
          <w:sz w:val="24"/>
        </w:rPr>
        <w:t xml:space="preserve">– What </w:t>
      </w:r>
      <w:r>
        <w:rPr>
          <w:rFonts w:ascii="Book Antiqua" w:hAnsi="Book Antiqua"/>
          <w:sz w:val="24"/>
        </w:rPr>
        <w:t>does that mean</w:t>
      </w:r>
    </w:p>
    <w:p w14:paraId="6F6AD1DC" w14:textId="77777777" w:rsidR="00801E40" w:rsidRPr="00801E40" w:rsidRDefault="00801E40" w:rsidP="00801E40">
      <w:pPr>
        <w:spacing w:after="0" w:line="240" w:lineRule="auto"/>
        <w:ind w:left="360"/>
        <w:rPr>
          <w:rFonts w:ascii="Book Antiqua" w:hAnsi="Book Antiqua"/>
          <w:sz w:val="24"/>
        </w:rPr>
      </w:pPr>
    </w:p>
    <w:p w14:paraId="7001D310" w14:textId="77777777" w:rsidR="00801E40" w:rsidRDefault="00801E40" w:rsidP="00801E40">
      <w:pPr>
        <w:spacing w:after="0" w:line="240" w:lineRule="auto"/>
        <w:rPr>
          <w:rFonts w:ascii="Book Antiqua" w:hAnsi="Book Antiqua"/>
          <w:sz w:val="24"/>
        </w:rPr>
      </w:pPr>
    </w:p>
    <w:p w14:paraId="110B0D9E" w14:textId="77777777" w:rsidR="00801E40" w:rsidRDefault="00801E40" w:rsidP="00801E40">
      <w:pPr>
        <w:spacing w:after="0" w:line="240" w:lineRule="auto"/>
        <w:rPr>
          <w:rFonts w:ascii="Book Antiqua" w:hAnsi="Book Antiqua"/>
          <w:sz w:val="24"/>
        </w:rPr>
      </w:pPr>
    </w:p>
    <w:p w14:paraId="7016232A"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 xml:space="preserve">“promote the general Welfare” </w:t>
      </w:r>
      <w:r>
        <w:rPr>
          <w:rFonts w:ascii="Book Antiqua" w:hAnsi="Book Antiqua"/>
          <w:sz w:val="24"/>
        </w:rPr>
        <w:t>– What does that mean?</w:t>
      </w:r>
    </w:p>
    <w:p w14:paraId="1C4FE803" w14:textId="77777777" w:rsidR="00801E40" w:rsidRPr="00801E40" w:rsidRDefault="00801E40" w:rsidP="00801E40">
      <w:pPr>
        <w:pStyle w:val="ListParagraph"/>
        <w:spacing w:after="0" w:line="240" w:lineRule="auto"/>
        <w:rPr>
          <w:rFonts w:ascii="Book Antiqua" w:hAnsi="Book Antiqua"/>
          <w:sz w:val="24"/>
        </w:rPr>
      </w:pPr>
    </w:p>
    <w:p w14:paraId="40848857" w14:textId="77777777" w:rsidR="00801E40" w:rsidRDefault="00801E40" w:rsidP="00801E40">
      <w:pPr>
        <w:spacing w:after="0" w:line="240" w:lineRule="auto"/>
        <w:rPr>
          <w:rFonts w:ascii="Book Antiqua" w:hAnsi="Book Antiqua"/>
          <w:sz w:val="24"/>
        </w:rPr>
      </w:pPr>
    </w:p>
    <w:p w14:paraId="376F55DC" w14:textId="77777777" w:rsidR="00801E40" w:rsidRDefault="00801E40" w:rsidP="00801E40">
      <w:pPr>
        <w:spacing w:after="0" w:line="240" w:lineRule="auto"/>
        <w:rPr>
          <w:rFonts w:ascii="Book Antiqua" w:hAnsi="Book Antiqua"/>
          <w:sz w:val="24"/>
        </w:rPr>
      </w:pPr>
    </w:p>
    <w:p w14:paraId="453DB41C" w14:textId="77777777" w:rsidR="00801E40" w:rsidRDefault="00801E40" w:rsidP="00801E40">
      <w:pPr>
        <w:pStyle w:val="ListParagraph"/>
        <w:numPr>
          <w:ilvl w:val="0"/>
          <w:numId w:val="1"/>
        </w:numPr>
        <w:spacing w:after="0" w:line="240" w:lineRule="auto"/>
        <w:rPr>
          <w:rFonts w:ascii="Book Antiqua" w:hAnsi="Book Antiqua"/>
          <w:sz w:val="24"/>
        </w:rPr>
      </w:pPr>
      <w:r w:rsidRPr="00801E40">
        <w:rPr>
          <w:rFonts w:ascii="Book Antiqua" w:hAnsi="Book Antiqua"/>
          <w:sz w:val="24"/>
        </w:rPr>
        <w:t xml:space="preserve">“secure the Blessing of the Liberty to ourselves and our Posterity” </w:t>
      </w:r>
      <w:r>
        <w:rPr>
          <w:rFonts w:ascii="Book Antiqua" w:hAnsi="Book Antiqua"/>
          <w:sz w:val="24"/>
        </w:rPr>
        <w:t>– What does that mean?</w:t>
      </w:r>
    </w:p>
    <w:p w14:paraId="6B33722E" w14:textId="77777777" w:rsidR="00801E40" w:rsidRDefault="00801E40" w:rsidP="00801E40">
      <w:pPr>
        <w:ind w:left="360"/>
        <w:rPr>
          <w:rFonts w:ascii="Book Antiqua" w:hAnsi="Book Antiqua"/>
          <w:sz w:val="24"/>
        </w:rPr>
      </w:pPr>
    </w:p>
    <w:p w14:paraId="2FB05103" w14:textId="77777777" w:rsidR="00801E40" w:rsidRDefault="00801E40" w:rsidP="00801E40">
      <w:pPr>
        <w:ind w:left="360"/>
        <w:rPr>
          <w:rFonts w:ascii="Book Antiqua" w:hAnsi="Book Antiqua"/>
          <w:sz w:val="24"/>
        </w:rPr>
      </w:pPr>
    </w:p>
    <w:p w14:paraId="1A20B523" w14:textId="77777777" w:rsidR="00801E40" w:rsidRPr="00801E40" w:rsidRDefault="00801E40" w:rsidP="00801E40">
      <w:pPr>
        <w:rPr>
          <w:rFonts w:ascii="Book Antiqua" w:hAnsi="Book Antiqua"/>
          <w:b/>
          <w:i/>
          <w:sz w:val="24"/>
        </w:rPr>
      </w:pPr>
      <w:r w:rsidRPr="00801E40">
        <w:rPr>
          <w:rFonts w:ascii="Book Antiqua" w:hAnsi="Book Antiqua"/>
          <w:b/>
          <w:i/>
          <w:sz w:val="24"/>
        </w:rPr>
        <w:t xml:space="preserve">Write a short paraphrase of the Preamble, in your own words. </w:t>
      </w:r>
    </w:p>
    <w:p w14:paraId="73D1B968" w14:textId="77777777" w:rsidR="00801E40" w:rsidRDefault="00801E40" w:rsidP="00801E40">
      <w:pPr>
        <w:rPr>
          <w:rFonts w:ascii="Book Antiqua" w:hAnsi="Book Antiqua"/>
          <w:sz w:val="24"/>
        </w:rPr>
      </w:pPr>
    </w:p>
    <w:p w14:paraId="4FC2C5BD" w14:textId="77777777" w:rsidR="00801E40" w:rsidRDefault="00801E40" w:rsidP="00801E40">
      <w:pPr>
        <w:rPr>
          <w:rFonts w:ascii="Book Antiqua" w:hAnsi="Book Antiqua"/>
          <w:sz w:val="24"/>
        </w:rPr>
      </w:pPr>
    </w:p>
    <w:p w14:paraId="7E28C058" w14:textId="77777777" w:rsidR="00801E40" w:rsidRDefault="00801E40" w:rsidP="00801E40">
      <w:pPr>
        <w:rPr>
          <w:rFonts w:ascii="Book Antiqua" w:hAnsi="Book Antiqua"/>
          <w:sz w:val="24"/>
        </w:rPr>
      </w:pPr>
    </w:p>
    <w:p w14:paraId="7C67E441" w14:textId="77777777" w:rsidR="00801E40" w:rsidRDefault="00801E40" w:rsidP="00801E40">
      <w:pPr>
        <w:rPr>
          <w:rFonts w:ascii="Book Antiqua" w:hAnsi="Book Antiqua"/>
          <w:sz w:val="24"/>
        </w:rPr>
      </w:pPr>
    </w:p>
    <w:p w14:paraId="38AC8E38" w14:textId="77777777" w:rsidR="00801E40" w:rsidRDefault="00801E40" w:rsidP="00801E40">
      <w:pPr>
        <w:rPr>
          <w:rFonts w:ascii="Book Antiqua" w:hAnsi="Book Antiqua"/>
          <w:sz w:val="24"/>
        </w:rPr>
      </w:pPr>
    </w:p>
    <w:p w14:paraId="4ED8D6E1" w14:textId="77777777" w:rsidR="00801E40" w:rsidRDefault="00801E40" w:rsidP="00801E40">
      <w:pPr>
        <w:ind w:left="360"/>
        <w:jc w:val="center"/>
        <w:rPr>
          <w:rFonts w:ascii="Book Antiqua" w:hAnsi="Book Antiqua"/>
          <w:sz w:val="24"/>
        </w:rPr>
      </w:pPr>
      <w:r>
        <w:rPr>
          <w:rFonts w:ascii="Book Antiqua" w:hAnsi="Book Antiqua"/>
          <w:sz w:val="24"/>
        </w:rPr>
        <w:lastRenderedPageBreak/>
        <w:t xml:space="preserve">How does it break up power? </w:t>
      </w:r>
    </w:p>
    <w:p w14:paraId="6FB85C16" w14:textId="77777777" w:rsidR="00801E40" w:rsidRPr="00801E40" w:rsidRDefault="00801E40" w:rsidP="00801E40">
      <w:pPr>
        <w:rPr>
          <w:rFonts w:ascii="Book Antiqua" w:hAnsi="Book Antiqua"/>
          <w:b/>
          <w:sz w:val="24"/>
        </w:rPr>
      </w:pPr>
      <w:r w:rsidRPr="00801E40">
        <w:rPr>
          <w:rFonts w:ascii="Book Antiqua" w:hAnsi="Book Antiqua"/>
          <w:b/>
          <w:sz w:val="24"/>
        </w:rPr>
        <w:t>Articles</w:t>
      </w:r>
    </w:p>
    <w:p w14:paraId="0EB1BCD8"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I:</w:t>
      </w:r>
      <w:r w:rsidRPr="00801E40">
        <w:rPr>
          <w:rFonts w:ascii="Book Antiqua" w:hAnsi="Book Antiqua"/>
          <w:sz w:val="24"/>
        </w:rPr>
        <w:t xml:space="preserve"> Legislative branch</w:t>
      </w:r>
    </w:p>
    <w:p w14:paraId="53A65FE4" w14:textId="77777777" w:rsidR="00801E40" w:rsidRDefault="00801E40" w:rsidP="00801E40">
      <w:pPr>
        <w:pStyle w:val="ListParagraph"/>
        <w:rPr>
          <w:rFonts w:ascii="Book Antiqua" w:hAnsi="Book Antiqua"/>
          <w:sz w:val="24"/>
        </w:rPr>
      </w:pPr>
    </w:p>
    <w:p w14:paraId="30B99B3A" w14:textId="77777777" w:rsidR="00040C25" w:rsidRDefault="00040C25" w:rsidP="00801E40">
      <w:pPr>
        <w:pStyle w:val="ListParagraph"/>
        <w:rPr>
          <w:rFonts w:ascii="Book Antiqua" w:hAnsi="Book Antiqua"/>
          <w:sz w:val="24"/>
        </w:rPr>
      </w:pPr>
    </w:p>
    <w:p w14:paraId="5B84BB0A" w14:textId="77777777" w:rsidR="00040C25" w:rsidRDefault="00040C25" w:rsidP="00801E40">
      <w:pPr>
        <w:pStyle w:val="ListParagraph"/>
        <w:rPr>
          <w:rFonts w:ascii="Book Antiqua" w:hAnsi="Book Antiqua"/>
          <w:sz w:val="24"/>
        </w:rPr>
      </w:pPr>
    </w:p>
    <w:p w14:paraId="0E08469A" w14:textId="77777777" w:rsidR="00BA371A" w:rsidRDefault="00BA371A" w:rsidP="00801E40">
      <w:pPr>
        <w:pStyle w:val="ListParagraph"/>
        <w:rPr>
          <w:rFonts w:ascii="Book Antiqua" w:hAnsi="Book Antiqua"/>
          <w:sz w:val="24"/>
        </w:rPr>
      </w:pPr>
    </w:p>
    <w:p w14:paraId="6E893EDC" w14:textId="77777777" w:rsidR="00040C25" w:rsidRPr="00801E40" w:rsidRDefault="00040C25" w:rsidP="00801E40">
      <w:pPr>
        <w:pStyle w:val="ListParagraph"/>
        <w:rPr>
          <w:rFonts w:ascii="Book Antiqua" w:hAnsi="Book Antiqua"/>
          <w:sz w:val="24"/>
        </w:rPr>
      </w:pPr>
    </w:p>
    <w:p w14:paraId="223D719D"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II:</w:t>
      </w:r>
      <w:r w:rsidRPr="00801E40">
        <w:rPr>
          <w:rFonts w:ascii="Book Antiqua" w:hAnsi="Book Antiqua"/>
          <w:sz w:val="24"/>
        </w:rPr>
        <w:t xml:space="preserve"> Executive branch </w:t>
      </w:r>
    </w:p>
    <w:p w14:paraId="2A3C58E5" w14:textId="77777777" w:rsidR="00801E40" w:rsidRPr="00801E40" w:rsidRDefault="00801E40" w:rsidP="00801E40">
      <w:pPr>
        <w:pStyle w:val="ListParagraph"/>
        <w:rPr>
          <w:rFonts w:ascii="Book Antiqua" w:hAnsi="Book Antiqua"/>
          <w:sz w:val="24"/>
        </w:rPr>
      </w:pPr>
    </w:p>
    <w:p w14:paraId="682B2042" w14:textId="77777777" w:rsidR="00040C25" w:rsidRDefault="00040C25" w:rsidP="00801E40">
      <w:pPr>
        <w:pStyle w:val="ListParagraph"/>
        <w:rPr>
          <w:rFonts w:ascii="Book Antiqua" w:hAnsi="Book Antiqua"/>
          <w:sz w:val="24"/>
        </w:rPr>
      </w:pPr>
    </w:p>
    <w:p w14:paraId="5981605D" w14:textId="77777777" w:rsidR="00BA371A" w:rsidRDefault="00BA371A" w:rsidP="00801E40">
      <w:pPr>
        <w:pStyle w:val="ListParagraph"/>
        <w:rPr>
          <w:rFonts w:ascii="Book Antiqua" w:hAnsi="Book Antiqua"/>
          <w:sz w:val="24"/>
        </w:rPr>
      </w:pPr>
    </w:p>
    <w:p w14:paraId="535AA833" w14:textId="77777777" w:rsidR="00040C25" w:rsidRDefault="00040C25" w:rsidP="00801E40">
      <w:pPr>
        <w:pStyle w:val="ListParagraph"/>
        <w:rPr>
          <w:rFonts w:ascii="Book Antiqua" w:hAnsi="Book Antiqua"/>
          <w:sz w:val="24"/>
        </w:rPr>
      </w:pPr>
    </w:p>
    <w:p w14:paraId="57F39341" w14:textId="77777777" w:rsidR="00040C25" w:rsidRPr="00801E40" w:rsidRDefault="00040C25" w:rsidP="00801E40">
      <w:pPr>
        <w:pStyle w:val="ListParagraph"/>
        <w:rPr>
          <w:rFonts w:ascii="Book Antiqua" w:hAnsi="Book Antiqua"/>
          <w:sz w:val="24"/>
        </w:rPr>
      </w:pPr>
    </w:p>
    <w:p w14:paraId="3664FF94"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III:</w:t>
      </w:r>
      <w:r w:rsidRPr="00801E40">
        <w:rPr>
          <w:rFonts w:ascii="Book Antiqua" w:hAnsi="Book Antiqua"/>
          <w:sz w:val="24"/>
        </w:rPr>
        <w:t xml:space="preserve"> Judicial branch</w:t>
      </w:r>
    </w:p>
    <w:p w14:paraId="5BAD97DF" w14:textId="77777777" w:rsidR="00801E40" w:rsidRDefault="00801E40" w:rsidP="00801E40">
      <w:pPr>
        <w:pStyle w:val="ListParagraph"/>
        <w:rPr>
          <w:rFonts w:ascii="Book Antiqua" w:hAnsi="Book Antiqua"/>
          <w:sz w:val="24"/>
        </w:rPr>
      </w:pPr>
    </w:p>
    <w:p w14:paraId="2DA82E50" w14:textId="77777777" w:rsidR="00040C25" w:rsidRDefault="00040C25" w:rsidP="00801E40">
      <w:pPr>
        <w:pStyle w:val="ListParagraph"/>
        <w:rPr>
          <w:rFonts w:ascii="Book Antiqua" w:hAnsi="Book Antiqua"/>
          <w:sz w:val="24"/>
        </w:rPr>
      </w:pPr>
    </w:p>
    <w:p w14:paraId="280586E9" w14:textId="77777777" w:rsidR="00BA371A" w:rsidRDefault="00BA371A" w:rsidP="00801E40">
      <w:pPr>
        <w:pStyle w:val="ListParagraph"/>
        <w:rPr>
          <w:rFonts w:ascii="Book Antiqua" w:hAnsi="Book Antiqua"/>
          <w:sz w:val="24"/>
        </w:rPr>
      </w:pPr>
    </w:p>
    <w:p w14:paraId="771555EF" w14:textId="77777777" w:rsidR="00040C25" w:rsidRDefault="00040C25" w:rsidP="00801E40">
      <w:pPr>
        <w:pStyle w:val="ListParagraph"/>
        <w:rPr>
          <w:rFonts w:ascii="Book Antiqua" w:hAnsi="Book Antiqua"/>
          <w:sz w:val="24"/>
        </w:rPr>
      </w:pPr>
    </w:p>
    <w:p w14:paraId="088EA1FF" w14:textId="77777777" w:rsidR="00040C25" w:rsidRPr="00801E40" w:rsidRDefault="00040C25" w:rsidP="00801E40">
      <w:pPr>
        <w:pStyle w:val="ListParagraph"/>
        <w:rPr>
          <w:rFonts w:ascii="Book Antiqua" w:hAnsi="Book Antiqua"/>
          <w:sz w:val="24"/>
        </w:rPr>
      </w:pPr>
    </w:p>
    <w:p w14:paraId="62E963F7"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IV:</w:t>
      </w:r>
      <w:r w:rsidRPr="00801E40">
        <w:rPr>
          <w:rFonts w:ascii="Book Antiqua" w:hAnsi="Book Antiqua"/>
          <w:sz w:val="24"/>
        </w:rPr>
        <w:t xml:space="preserve"> Relations among the states</w:t>
      </w:r>
    </w:p>
    <w:p w14:paraId="2EACDAA4" w14:textId="77777777" w:rsidR="00801E40" w:rsidRPr="00801E40" w:rsidRDefault="00801E40" w:rsidP="00801E40">
      <w:pPr>
        <w:pStyle w:val="ListParagraph"/>
        <w:rPr>
          <w:rFonts w:ascii="Book Antiqua" w:hAnsi="Book Antiqua"/>
          <w:sz w:val="24"/>
        </w:rPr>
      </w:pPr>
    </w:p>
    <w:p w14:paraId="384C8C3C" w14:textId="77777777" w:rsidR="00801E40" w:rsidRDefault="00801E40" w:rsidP="00801E40">
      <w:pPr>
        <w:pStyle w:val="ListParagraph"/>
        <w:rPr>
          <w:rFonts w:ascii="Book Antiqua" w:hAnsi="Book Antiqua"/>
          <w:sz w:val="24"/>
        </w:rPr>
      </w:pPr>
    </w:p>
    <w:p w14:paraId="6BACBEA6" w14:textId="77777777" w:rsidR="00040C25" w:rsidRDefault="00040C25" w:rsidP="00801E40">
      <w:pPr>
        <w:pStyle w:val="ListParagraph"/>
        <w:rPr>
          <w:rFonts w:ascii="Book Antiqua" w:hAnsi="Book Antiqua"/>
          <w:sz w:val="24"/>
        </w:rPr>
      </w:pPr>
    </w:p>
    <w:p w14:paraId="5D1AD2E0" w14:textId="77777777" w:rsidR="00BA371A" w:rsidRDefault="00BA371A" w:rsidP="00801E40">
      <w:pPr>
        <w:pStyle w:val="ListParagraph"/>
        <w:rPr>
          <w:rFonts w:ascii="Book Antiqua" w:hAnsi="Book Antiqua"/>
          <w:sz w:val="24"/>
        </w:rPr>
      </w:pPr>
    </w:p>
    <w:p w14:paraId="6918BCDB" w14:textId="77777777" w:rsidR="00040C25" w:rsidRPr="00801E40" w:rsidRDefault="00040C25" w:rsidP="00801E40">
      <w:pPr>
        <w:pStyle w:val="ListParagraph"/>
        <w:rPr>
          <w:rFonts w:ascii="Book Antiqua" w:hAnsi="Book Antiqua"/>
          <w:sz w:val="24"/>
        </w:rPr>
      </w:pPr>
    </w:p>
    <w:p w14:paraId="75120375"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V:</w:t>
      </w:r>
      <w:r w:rsidRPr="00801E40">
        <w:rPr>
          <w:rFonts w:ascii="Book Antiqua" w:hAnsi="Book Antiqua"/>
          <w:sz w:val="24"/>
        </w:rPr>
        <w:t xml:space="preserve"> Amendment process</w:t>
      </w:r>
    </w:p>
    <w:p w14:paraId="4F1BA0E8" w14:textId="77777777" w:rsidR="00801E40" w:rsidRDefault="00801E40" w:rsidP="00801E40">
      <w:pPr>
        <w:pStyle w:val="ListParagraph"/>
        <w:rPr>
          <w:rFonts w:ascii="Book Antiqua" w:hAnsi="Book Antiqua"/>
          <w:sz w:val="24"/>
        </w:rPr>
      </w:pPr>
    </w:p>
    <w:p w14:paraId="71F8B26E" w14:textId="77777777" w:rsidR="00040C25" w:rsidRDefault="00040C25" w:rsidP="00801E40">
      <w:pPr>
        <w:pStyle w:val="ListParagraph"/>
        <w:rPr>
          <w:rFonts w:ascii="Book Antiqua" w:hAnsi="Book Antiqua"/>
          <w:sz w:val="24"/>
        </w:rPr>
      </w:pPr>
    </w:p>
    <w:p w14:paraId="6CE2111B" w14:textId="77777777" w:rsidR="00040C25" w:rsidRDefault="00040C25" w:rsidP="00801E40">
      <w:pPr>
        <w:pStyle w:val="ListParagraph"/>
        <w:rPr>
          <w:rFonts w:ascii="Book Antiqua" w:hAnsi="Book Antiqua"/>
          <w:sz w:val="24"/>
        </w:rPr>
      </w:pPr>
    </w:p>
    <w:p w14:paraId="37B72F6C" w14:textId="77777777" w:rsidR="00BA371A" w:rsidRDefault="00BA371A" w:rsidP="00801E40">
      <w:pPr>
        <w:pStyle w:val="ListParagraph"/>
        <w:rPr>
          <w:rFonts w:ascii="Book Antiqua" w:hAnsi="Book Antiqua"/>
          <w:sz w:val="24"/>
        </w:rPr>
      </w:pPr>
    </w:p>
    <w:p w14:paraId="09A30A65" w14:textId="77777777" w:rsidR="00040C25" w:rsidRPr="00801E40" w:rsidRDefault="00040C25" w:rsidP="00801E40">
      <w:pPr>
        <w:pStyle w:val="ListParagraph"/>
        <w:rPr>
          <w:rFonts w:ascii="Book Antiqua" w:hAnsi="Book Antiqua"/>
          <w:sz w:val="24"/>
        </w:rPr>
      </w:pPr>
    </w:p>
    <w:p w14:paraId="4ED27518" w14:textId="77777777" w:rsid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VI:</w:t>
      </w:r>
      <w:r w:rsidRPr="00801E40">
        <w:rPr>
          <w:rFonts w:ascii="Book Antiqua" w:hAnsi="Book Antiqua"/>
          <w:sz w:val="24"/>
        </w:rPr>
        <w:t xml:space="preserve"> Payment of debt; Supremacy Clause; oaths of office </w:t>
      </w:r>
    </w:p>
    <w:p w14:paraId="7AE30098" w14:textId="77777777" w:rsidR="00801E40" w:rsidRPr="00801E40" w:rsidRDefault="00801E40" w:rsidP="00801E40">
      <w:pPr>
        <w:pStyle w:val="ListParagraph"/>
        <w:rPr>
          <w:rFonts w:ascii="Book Antiqua" w:hAnsi="Book Antiqua"/>
          <w:sz w:val="24"/>
        </w:rPr>
      </w:pPr>
    </w:p>
    <w:p w14:paraId="719AB01E" w14:textId="77777777" w:rsidR="00801E40" w:rsidRDefault="00801E40" w:rsidP="00801E40">
      <w:pPr>
        <w:pStyle w:val="ListParagraph"/>
        <w:rPr>
          <w:rFonts w:ascii="Book Antiqua" w:hAnsi="Book Antiqua"/>
          <w:sz w:val="24"/>
        </w:rPr>
      </w:pPr>
    </w:p>
    <w:p w14:paraId="56635420" w14:textId="77777777" w:rsidR="00040C25" w:rsidRDefault="00040C25" w:rsidP="00801E40">
      <w:pPr>
        <w:pStyle w:val="ListParagraph"/>
        <w:rPr>
          <w:rFonts w:ascii="Book Antiqua" w:hAnsi="Book Antiqua"/>
          <w:sz w:val="24"/>
        </w:rPr>
      </w:pPr>
    </w:p>
    <w:p w14:paraId="3B9F38C0" w14:textId="77777777" w:rsidR="00BA371A" w:rsidRDefault="00BA371A" w:rsidP="00801E40">
      <w:pPr>
        <w:pStyle w:val="ListParagraph"/>
        <w:rPr>
          <w:rFonts w:ascii="Book Antiqua" w:hAnsi="Book Antiqua"/>
          <w:sz w:val="24"/>
        </w:rPr>
      </w:pPr>
    </w:p>
    <w:p w14:paraId="6650F185" w14:textId="77777777" w:rsidR="00040C25" w:rsidRPr="00801E40" w:rsidRDefault="00040C25" w:rsidP="00801E40">
      <w:pPr>
        <w:pStyle w:val="ListParagraph"/>
        <w:rPr>
          <w:rFonts w:ascii="Book Antiqua" w:hAnsi="Book Antiqua"/>
          <w:sz w:val="24"/>
        </w:rPr>
      </w:pPr>
    </w:p>
    <w:p w14:paraId="4A4E5801" w14:textId="77777777" w:rsidR="00801E40" w:rsidRPr="00801E40" w:rsidRDefault="00801E40" w:rsidP="00801E40">
      <w:pPr>
        <w:pStyle w:val="ListParagraph"/>
        <w:numPr>
          <w:ilvl w:val="0"/>
          <w:numId w:val="3"/>
        </w:numPr>
        <w:rPr>
          <w:rFonts w:ascii="Book Antiqua" w:hAnsi="Book Antiqua"/>
          <w:sz w:val="24"/>
        </w:rPr>
      </w:pPr>
      <w:r w:rsidRPr="00801E40">
        <w:rPr>
          <w:rFonts w:ascii="Book Antiqua" w:hAnsi="Book Antiqua"/>
          <w:b/>
          <w:sz w:val="24"/>
        </w:rPr>
        <w:t>Article VII:</w:t>
      </w:r>
      <w:r w:rsidRPr="00801E40">
        <w:rPr>
          <w:rFonts w:ascii="Book Antiqua" w:hAnsi="Book Antiqua"/>
          <w:sz w:val="24"/>
        </w:rPr>
        <w:t xml:space="preserve"> Ratification</w:t>
      </w:r>
    </w:p>
    <w:p w14:paraId="3A92EC4A" w14:textId="77777777" w:rsidR="00801E40" w:rsidRDefault="00801E40" w:rsidP="00801E40">
      <w:pPr>
        <w:ind w:left="360"/>
        <w:rPr>
          <w:rFonts w:ascii="Book Antiqua" w:hAnsi="Book Antiqua"/>
          <w:sz w:val="24"/>
        </w:rPr>
      </w:pPr>
    </w:p>
    <w:p w14:paraId="317FA920" w14:textId="77777777" w:rsidR="00801E40" w:rsidRPr="00801E40" w:rsidRDefault="00801E40" w:rsidP="00801E40">
      <w:pPr>
        <w:spacing w:after="0" w:line="240" w:lineRule="auto"/>
        <w:rPr>
          <w:rFonts w:ascii="Book Antiqua" w:hAnsi="Book Antiqua"/>
          <w:sz w:val="24"/>
        </w:rPr>
      </w:pPr>
    </w:p>
    <w:sectPr w:rsidR="00801E40" w:rsidRPr="00801E40" w:rsidSect="00801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6A5"/>
    <w:multiLevelType w:val="hybridMultilevel"/>
    <w:tmpl w:val="172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31668"/>
    <w:multiLevelType w:val="hybridMultilevel"/>
    <w:tmpl w:val="AE52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D2395"/>
    <w:multiLevelType w:val="hybridMultilevel"/>
    <w:tmpl w:val="AD2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40"/>
    <w:rsid w:val="00040C25"/>
    <w:rsid w:val="00171ED6"/>
    <w:rsid w:val="005834B1"/>
    <w:rsid w:val="00801E40"/>
    <w:rsid w:val="00BA371A"/>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4404"/>
  <w15:chartTrackingRefBased/>
  <w15:docId w15:val="{A6353809-DF3B-40C4-941E-C329419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40"/>
    <w:pPr>
      <w:ind w:left="720"/>
      <w:contextualSpacing/>
    </w:pPr>
  </w:style>
  <w:style w:type="paragraph" w:styleId="BalloonText">
    <w:name w:val="Balloon Text"/>
    <w:basedOn w:val="Normal"/>
    <w:link w:val="BalloonTextChar"/>
    <w:uiPriority w:val="99"/>
    <w:semiHidden/>
    <w:unhideWhenUsed/>
    <w:rsid w:val="00BA3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2017-10-16T16:50:00Z</cp:lastPrinted>
  <dcterms:created xsi:type="dcterms:W3CDTF">2017-10-16T23:27:00Z</dcterms:created>
  <dcterms:modified xsi:type="dcterms:W3CDTF">2017-10-16T23:27:00Z</dcterms:modified>
</cp:coreProperties>
</file>