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8C384" w14:textId="3F299FBF" w:rsidR="0050198A" w:rsidRDefault="00C00DAB" w:rsidP="0050198A">
      <w:pPr>
        <w:spacing w:after="0"/>
        <w:jc w:val="center"/>
        <w:rPr>
          <w:rFonts w:ascii="Candara" w:hAnsi="Candara"/>
          <w:b/>
          <w:sz w:val="24"/>
        </w:rPr>
      </w:pPr>
      <w:r w:rsidRPr="00FE6452">
        <w:rPr>
          <w:rFonts w:ascii="Candara" w:hAnsi="Candara"/>
          <w:b/>
          <w:sz w:val="24"/>
        </w:rPr>
        <w:t>10</w:t>
      </w:r>
      <w:r w:rsidRPr="00FE6452">
        <w:rPr>
          <w:rFonts w:ascii="Candara" w:hAnsi="Candara"/>
          <w:b/>
          <w:sz w:val="24"/>
          <w:vertAlign w:val="superscript"/>
        </w:rPr>
        <w:t>th</w:t>
      </w:r>
      <w:r w:rsidRPr="00FE6452">
        <w:rPr>
          <w:rFonts w:ascii="Candara" w:hAnsi="Candara"/>
          <w:b/>
          <w:sz w:val="24"/>
        </w:rPr>
        <w:t xml:space="preserve"> Grade Integrated Source Evaluation </w:t>
      </w:r>
      <w:r w:rsidR="00256D74">
        <w:rPr>
          <w:rFonts w:ascii="Candara" w:hAnsi="Candara"/>
          <w:b/>
          <w:sz w:val="24"/>
        </w:rPr>
        <w:t>Assignment</w:t>
      </w:r>
      <w:r w:rsidRPr="00FE6452">
        <w:rPr>
          <w:rFonts w:ascii="Candara" w:hAnsi="Candara"/>
          <w:b/>
          <w:sz w:val="24"/>
        </w:rPr>
        <w:t>- Semester 1</w:t>
      </w:r>
    </w:p>
    <w:p w14:paraId="54715786" w14:textId="77777777" w:rsidR="0050198A" w:rsidRPr="0050198A" w:rsidRDefault="0050198A" w:rsidP="0050198A">
      <w:pPr>
        <w:spacing w:after="0"/>
        <w:jc w:val="center"/>
        <w:rPr>
          <w:rFonts w:ascii="Candara" w:hAnsi="Candara"/>
          <w:b/>
          <w:sz w:val="24"/>
        </w:rPr>
      </w:pPr>
    </w:p>
    <w:p w14:paraId="1B378ED7" w14:textId="33D4E2B6" w:rsidR="00C00DAB" w:rsidRDefault="00C00DAB">
      <w:pPr>
        <w:rPr>
          <w:rFonts w:ascii="Candara" w:hAnsi="Candara"/>
        </w:rPr>
      </w:pPr>
      <w:r w:rsidRPr="00C00DAB">
        <w:rPr>
          <w:rFonts w:ascii="Candara" w:hAnsi="Candara"/>
          <w:b/>
        </w:rPr>
        <w:t>Objective:</w:t>
      </w:r>
      <w:r>
        <w:rPr>
          <w:rFonts w:ascii="Candara" w:hAnsi="Candara"/>
        </w:rPr>
        <w:t xml:space="preserve"> To develop source analysis skills</w:t>
      </w:r>
      <w:r w:rsidR="00E950DD">
        <w:rPr>
          <w:rFonts w:ascii="Candara" w:hAnsi="Candara"/>
        </w:rPr>
        <w:t xml:space="preserve"> and reflect on your research project</w:t>
      </w:r>
      <w:r>
        <w:rPr>
          <w:rFonts w:ascii="Candara" w:hAnsi="Candara"/>
        </w:rPr>
        <w:t>.</w:t>
      </w:r>
    </w:p>
    <w:p w14:paraId="1AB55299" w14:textId="77777777" w:rsidR="00E40483" w:rsidRDefault="00C00DAB" w:rsidP="00E40483">
      <w:pPr>
        <w:spacing w:after="0"/>
        <w:rPr>
          <w:rFonts w:ascii="Candara" w:hAnsi="Candara"/>
        </w:rPr>
      </w:pPr>
      <w:r w:rsidRPr="00C00DAB">
        <w:rPr>
          <w:rFonts w:ascii="Candara" w:hAnsi="Candara"/>
          <w:b/>
        </w:rPr>
        <w:t>Assignment:</w:t>
      </w:r>
      <w:r>
        <w:rPr>
          <w:rFonts w:ascii="Candara" w:hAnsi="Candara"/>
        </w:rPr>
        <w:t xml:space="preserve"> Your task is to </w:t>
      </w:r>
      <w:r w:rsidR="007143D0">
        <w:rPr>
          <w:rFonts w:ascii="Candara" w:hAnsi="Candara"/>
        </w:rPr>
        <w:t>examine the sources</w:t>
      </w:r>
      <w:r w:rsidR="001E7817">
        <w:rPr>
          <w:rFonts w:ascii="Candara" w:hAnsi="Candara"/>
        </w:rPr>
        <w:t xml:space="preserve"> (including your poem)</w:t>
      </w:r>
      <w:r w:rsidR="007143D0">
        <w:rPr>
          <w:rFonts w:ascii="Candara" w:hAnsi="Candara"/>
        </w:rPr>
        <w:t xml:space="preserve"> that you used in your research paper and evaluate the values and limitations of those sources. Your will create an annotated bibliography and presented your source analysis </w:t>
      </w:r>
      <w:r>
        <w:rPr>
          <w:rFonts w:ascii="Candara" w:hAnsi="Candara"/>
        </w:rPr>
        <w:t xml:space="preserve">in some form of visual display of your choosing. </w:t>
      </w:r>
    </w:p>
    <w:p w14:paraId="2A895F5D" w14:textId="596BE176" w:rsidR="00FE6452" w:rsidRDefault="00FE6452" w:rsidP="00E40483">
      <w:pPr>
        <w:spacing w:after="0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14:paraId="731C3B3D" w14:textId="77777777" w:rsidR="001E7817" w:rsidRDefault="007143D0">
      <w:pPr>
        <w:rPr>
          <w:rFonts w:ascii="Candara" w:hAnsi="Candara"/>
          <w:b/>
        </w:rPr>
      </w:pPr>
      <w:r>
        <w:rPr>
          <w:rFonts w:ascii="Candara" w:hAnsi="Candara"/>
          <w:b/>
        </w:rPr>
        <w:t>Step 1</w:t>
      </w:r>
      <w:r w:rsidR="00FE6452" w:rsidRPr="00FE6452">
        <w:rPr>
          <w:rFonts w:ascii="Candara" w:hAnsi="Candara"/>
          <w:b/>
        </w:rPr>
        <w:t xml:space="preserve">: </w:t>
      </w:r>
      <w:r w:rsidR="001E7817">
        <w:rPr>
          <w:rFonts w:ascii="Candara" w:hAnsi="Candara"/>
          <w:b/>
        </w:rPr>
        <w:t>Source Selection</w:t>
      </w:r>
    </w:p>
    <w:p w14:paraId="675FC829" w14:textId="5E88CAB2" w:rsidR="00E950DD" w:rsidRDefault="001E7817" w:rsidP="001E7817">
      <w:pPr>
        <w:rPr>
          <w:rFonts w:ascii="Candara" w:hAnsi="Candara"/>
        </w:rPr>
      </w:pPr>
      <w:r w:rsidRPr="001E7817">
        <w:rPr>
          <w:rFonts w:ascii="Candara" w:hAnsi="Candara"/>
        </w:rPr>
        <w:t xml:space="preserve">For this source </w:t>
      </w:r>
      <w:r>
        <w:rPr>
          <w:rFonts w:ascii="Candara" w:hAnsi="Candara"/>
        </w:rPr>
        <w:t>evaluation assignment,</w:t>
      </w:r>
      <w:r w:rsidRPr="001E7817">
        <w:rPr>
          <w:rFonts w:ascii="Candara" w:hAnsi="Candara"/>
        </w:rPr>
        <w:t xml:space="preserve"> you will only need to analyze</w:t>
      </w:r>
      <w:r w:rsidR="00586946">
        <w:rPr>
          <w:rFonts w:ascii="Candara" w:hAnsi="Candara"/>
        </w:rPr>
        <w:t xml:space="preserve"> 4</w:t>
      </w:r>
      <w:r>
        <w:rPr>
          <w:rFonts w:ascii="Candara" w:hAnsi="Candara"/>
        </w:rPr>
        <w:t xml:space="preserve"> sources </w:t>
      </w:r>
      <w:r w:rsidR="009677AA">
        <w:rPr>
          <w:rFonts w:ascii="Candara" w:hAnsi="Candara"/>
        </w:rPr>
        <w:t>–</w:t>
      </w:r>
      <w:r>
        <w:rPr>
          <w:rFonts w:ascii="Candara" w:hAnsi="Candara"/>
        </w:rPr>
        <w:t xml:space="preserve"> </w:t>
      </w:r>
      <w:r w:rsidR="00E950DD">
        <w:rPr>
          <w:rFonts w:ascii="Candara" w:hAnsi="Candara"/>
        </w:rPr>
        <w:t>3 of researched</w:t>
      </w:r>
      <w:r w:rsidRPr="001E7817">
        <w:rPr>
          <w:rFonts w:ascii="Candara" w:hAnsi="Candara"/>
        </w:rPr>
        <w:t xml:space="preserve"> source</w:t>
      </w:r>
      <w:r w:rsidR="00E950DD">
        <w:rPr>
          <w:rFonts w:ascii="Candara" w:hAnsi="Candara"/>
        </w:rPr>
        <w:t>s</w:t>
      </w:r>
      <w:r w:rsidRPr="001E7817">
        <w:rPr>
          <w:rFonts w:ascii="Candara" w:hAnsi="Candara"/>
        </w:rPr>
        <w:t xml:space="preserve"> and your poem</w:t>
      </w:r>
      <w:r>
        <w:rPr>
          <w:rFonts w:ascii="Candara" w:hAnsi="Candara"/>
        </w:rPr>
        <w:t xml:space="preserve"> from your research paper</w:t>
      </w:r>
      <w:r w:rsidRPr="001E7817">
        <w:rPr>
          <w:rFonts w:ascii="Candara" w:hAnsi="Candara"/>
        </w:rPr>
        <w:t xml:space="preserve">. If you used more sources in your </w:t>
      </w:r>
      <w:r>
        <w:rPr>
          <w:rFonts w:ascii="Candara" w:hAnsi="Candara"/>
        </w:rPr>
        <w:t xml:space="preserve">research </w:t>
      </w:r>
      <w:r w:rsidRPr="001E7817">
        <w:rPr>
          <w:rFonts w:ascii="Candara" w:hAnsi="Candara"/>
        </w:rPr>
        <w:t>paper, you are awesome for being abo</w:t>
      </w:r>
      <w:r>
        <w:rPr>
          <w:rFonts w:ascii="Candara" w:hAnsi="Candara"/>
        </w:rPr>
        <w:t xml:space="preserve">ve and beyond! You will not need to analyze all of </w:t>
      </w:r>
      <w:r w:rsidR="00586946">
        <w:rPr>
          <w:rFonts w:ascii="Candara" w:hAnsi="Candara"/>
        </w:rPr>
        <w:t>your</w:t>
      </w:r>
      <w:r w:rsidR="00E950DD">
        <w:rPr>
          <w:rFonts w:ascii="Candara" w:hAnsi="Candara"/>
        </w:rPr>
        <w:t xml:space="preserve"> source, just 4</w:t>
      </w:r>
      <w:r>
        <w:rPr>
          <w:rFonts w:ascii="Candara" w:hAnsi="Candara"/>
        </w:rPr>
        <w:t>!</w:t>
      </w:r>
    </w:p>
    <w:p w14:paraId="15F8E28F" w14:textId="3E734661" w:rsidR="00FE6452" w:rsidRDefault="004568AC" w:rsidP="001E7817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Step 2: Create an </w:t>
      </w:r>
      <w:r w:rsidR="007143D0" w:rsidRPr="001E7817">
        <w:rPr>
          <w:rFonts w:ascii="Candara" w:hAnsi="Candara"/>
          <w:b/>
        </w:rPr>
        <w:t>Annotated Bibliography</w:t>
      </w:r>
    </w:p>
    <w:p w14:paraId="08184698" w14:textId="77777777" w:rsidR="004568AC" w:rsidRDefault="004568AC" w:rsidP="001E7817">
      <w:r>
        <w:rPr>
          <w:rFonts w:ascii="Candara" w:hAnsi="Candara"/>
        </w:rPr>
        <w:t xml:space="preserve">You can find step by step detail of how to create an annotated bibliography at Ms. Bacon’s website: </w:t>
      </w:r>
      <w:hyperlink r:id="rId8" w:history="1">
        <w:r>
          <w:rPr>
            <w:rStyle w:val="Hyperlink"/>
          </w:rPr>
          <w:t>http://msbacon.com/documents/AnnotatedBibliography.pdf</w:t>
        </w:r>
      </w:hyperlink>
    </w:p>
    <w:p w14:paraId="2658E300" w14:textId="51763B5F" w:rsidR="004568AC" w:rsidRDefault="004568AC" w:rsidP="001E7817">
      <w:r>
        <w:t>The four basic required component</w:t>
      </w:r>
      <w:r w:rsidR="00E950DD">
        <w:t>s</w:t>
      </w:r>
      <w:r>
        <w:t xml:space="preserve"> of your annotated bibliography are:</w:t>
      </w:r>
    </w:p>
    <w:p w14:paraId="3B09502A" w14:textId="77777777" w:rsidR="004568AC" w:rsidRDefault="004568AC" w:rsidP="004568AC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Citation (MLA)</w:t>
      </w:r>
    </w:p>
    <w:p w14:paraId="6F553AF0" w14:textId="77777777" w:rsidR="004568AC" w:rsidRDefault="004568AC" w:rsidP="004568AC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Summary</w:t>
      </w:r>
    </w:p>
    <w:p w14:paraId="33C307AB" w14:textId="77777777" w:rsidR="004568AC" w:rsidRDefault="004568AC" w:rsidP="004568AC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What are the main arguments? </w:t>
      </w:r>
    </w:p>
    <w:p w14:paraId="5C09F5F9" w14:textId="77777777" w:rsidR="004568AC" w:rsidRDefault="004568AC" w:rsidP="004568AC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>What is the point of this book or article?</w:t>
      </w:r>
    </w:p>
    <w:p w14:paraId="052E3CE8" w14:textId="77777777" w:rsidR="004568AC" w:rsidRDefault="004568AC" w:rsidP="004568AC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>What topics are covered?</w:t>
      </w:r>
    </w:p>
    <w:p w14:paraId="59E355E3" w14:textId="77777777" w:rsidR="004568AC" w:rsidRPr="004568AC" w:rsidRDefault="004568AC" w:rsidP="004568AC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>If someone asked what this article/book is about what would you say?</w:t>
      </w:r>
    </w:p>
    <w:p w14:paraId="0162DBDB" w14:textId="21DCF274" w:rsidR="004568AC" w:rsidRDefault="004568AC" w:rsidP="004568AC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Evaluation</w:t>
      </w:r>
    </w:p>
    <w:p w14:paraId="28D7FADA" w14:textId="56D3FF0F" w:rsidR="00577AEC" w:rsidRDefault="00E950DD" w:rsidP="00577AEC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>W</w:t>
      </w:r>
      <w:r w:rsidR="00577AEC">
        <w:rPr>
          <w:rFonts w:ascii="Candara" w:hAnsi="Candara"/>
        </w:rPr>
        <w:t>rite an OPCVL sources analysis paragraph discussing the sources: origin, purpose, content, values, and limitation</w:t>
      </w:r>
      <w:r>
        <w:rPr>
          <w:rFonts w:ascii="Candara" w:hAnsi="Candara"/>
        </w:rPr>
        <w:t xml:space="preserve"> </w:t>
      </w:r>
      <w:r w:rsidRPr="00ED5ACF">
        <w:rPr>
          <w:rFonts w:ascii="Candara" w:hAnsi="Candara"/>
        </w:rPr>
        <w:t>(consider</w:t>
      </w:r>
      <w:r w:rsidR="00ED5ACF">
        <w:rPr>
          <w:rFonts w:ascii="Candara" w:hAnsi="Candara"/>
        </w:rPr>
        <w:t xml:space="preserve"> the</w:t>
      </w:r>
      <w:r w:rsidRPr="00ED5ACF">
        <w:rPr>
          <w:rFonts w:ascii="Candara" w:hAnsi="Candara"/>
        </w:rPr>
        <w:t xml:space="preserve"> language</w:t>
      </w:r>
      <w:r w:rsidR="00ED5ACF">
        <w:rPr>
          <w:rFonts w:ascii="Candara" w:hAnsi="Candara"/>
        </w:rPr>
        <w:t xml:space="preserve"> used in the text</w:t>
      </w:r>
      <w:r w:rsidRPr="00ED5ACF">
        <w:rPr>
          <w:rFonts w:ascii="Candara" w:hAnsi="Candara"/>
        </w:rPr>
        <w:t>)</w:t>
      </w:r>
      <w:r w:rsidR="00577AEC" w:rsidRPr="00ED5ACF">
        <w:rPr>
          <w:rFonts w:ascii="Candara" w:hAnsi="Candara"/>
        </w:rPr>
        <w:t>.</w:t>
      </w:r>
      <w:r w:rsidR="00577AEC">
        <w:rPr>
          <w:rFonts w:ascii="Candara" w:hAnsi="Candara"/>
        </w:rPr>
        <w:t xml:space="preserve"> </w:t>
      </w:r>
    </w:p>
    <w:p w14:paraId="4802A2FE" w14:textId="77777777" w:rsidR="004568AC" w:rsidRDefault="004568AC" w:rsidP="004568AC">
      <w:pPr>
        <w:pStyle w:val="ListParagraph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Reflection</w:t>
      </w:r>
    </w:p>
    <w:p w14:paraId="2833B714" w14:textId="77777777" w:rsidR="004568AC" w:rsidRDefault="004568AC" w:rsidP="004568AC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>Was this source helpful to you?</w:t>
      </w:r>
    </w:p>
    <w:p w14:paraId="630334B5" w14:textId="77777777" w:rsidR="004568AC" w:rsidRDefault="004568AC" w:rsidP="004568AC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>How does it help you shape your argument?</w:t>
      </w:r>
    </w:p>
    <w:p w14:paraId="0D09F7AC" w14:textId="77777777" w:rsidR="004568AC" w:rsidRDefault="004568AC" w:rsidP="004568AC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>How can you use this source in your research project?</w:t>
      </w:r>
    </w:p>
    <w:p w14:paraId="7BB38555" w14:textId="42752BC9" w:rsidR="00E950DD" w:rsidRPr="00E950DD" w:rsidRDefault="004568AC" w:rsidP="0050198A">
      <w:pPr>
        <w:pStyle w:val="ListParagraph"/>
        <w:numPr>
          <w:ilvl w:val="1"/>
          <w:numId w:val="6"/>
        </w:numPr>
        <w:rPr>
          <w:rFonts w:ascii="Candara" w:hAnsi="Candara"/>
        </w:rPr>
      </w:pPr>
      <w:r>
        <w:rPr>
          <w:rFonts w:ascii="Candara" w:hAnsi="Candara"/>
        </w:rPr>
        <w:t>Has it changed how you think about your topic?</w:t>
      </w:r>
    </w:p>
    <w:p w14:paraId="4E8CAE2A" w14:textId="42380F66" w:rsidR="0050198A" w:rsidRDefault="0050198A" w:rsidP="0050198A">
      <w:pPr>
        <w:rPr>
          <w:rFonts w:ascii="Candara" w:hAnsi="Candara"/>
          <w:b/>
        </w:rPr>
      </w:pPr>
      <w:r w:rsidRPr="0050198A">
        <w:rPr>
          <w:rFonts w:ascii="Candara" w:hAnsi="Candara"/>
          <w:b/>
        </w:rPr>
        <w:t>S</w:t>
      </w:r>
      <w:r w:rsidR="00AC20B4">
        <w:rPr>
          <w:rFonts w:ascii="Candara" w:hAnsi="Candara"/>
          <w:b/>
        </w:rPr>
        <w:t>tep 3</w:t>
      </w:r>
      <w:r w:rsidRPr="0050198A">
        <w:rPr>
          <w:rFonts w:ascii="Candara" w:hAnsi="Candara"/>
          <w:b/>
        </w:rPr>
        <w:t>: Presentation</w:t>
      </w:r>
    </w:p>
    <w:p w14:paraId="060261FE" w14:textId="77777777" w:rsidR="0050198A" w:rsidRPr="0050198A" w:rsidRDefault="0050198A" w:rsidP="00E40483">
      <w:pPr>
        <w:pStyle w:val="ListParagraph"/>
        <w:numPr>
          <w:ilvl w:val="0"/>
          <w:numId w:val="3"/>
        </w:numPr>
        <w:ind w:left="1080"/>
        <w:rPr>
          <w:rFonts w:ascii="Candara" w:hAnsi="Candara"/>
          <w:b/>
        </w:rPr>
      </w:pPr>
      <w:r w:rsidRPr="0050198A">
        <w:rPr>
          <w:rFonts w:ascii="Candara" w:hAnsi="Candara"/>
        </w:rPr>
        <w:t xml:space="preserve">Create a visual representation of your </w:t>
      </w:r>
      <w:r w:rsidR="006916EE">
        <w:rPr>
          <w:rFonts w:ascii="Candara" w:hAnsi="Candara"/>
        </w:rPr>
        <w:t>annotated bibliography</w:t>
      </w:r>
      <w:r>
        <w:rPr>
          <w:rFonts w:ascii="Candara" w:hAnsi="Candara"/>
        </w:rPr>
        <w:t xml:space="preserve"> that is presentable and includes the following: </w:t>
      </w:r>
    </w:p>
    <w:p w14:paraId="247613DC" w14:textId="77777777" w:rsidR="007A3E67" w:rsidRDefault="007A3E67" w:rsidP="00E40483">
      <w:pPr>
        <w:pStyle w:val="ListParagraph"/>
        <w:numPr>
          <w:ilvl w:val="0"/>
          <w:numId w:val="2"/>
        </w:numPr>
        <w:ind w:left="1980"/>
        <w:rPr>
          <w:rFonts w:ascii="Candara" w:hAnsi="Candara"/>
        </w:rPr>
      </w:pPr>
      <w:r>
        <w:rPr>
          <w:rFonts w:ascii="Candara" w:hAnsi="Candara"/>
        </w:rPr>
        <w:t>Your research paper’s title</w:t>
      </w:r>
    </w:p>
    <w:p w14:paraId="60E49671" w14:textId="77777777" w:rsidR="0050198A" w:rsidRDefault="007A3E67" w:rsidP="00E40483">
      <w:pPr>
        <w:pStyle w:val="ListParagraph"/>
        <w:numPr>
          <w:ilvl w:val="0"/>
          <w:numId w:val="2"/>
        </w:numPr>
        <w:ind w:left="1980"/>
        <w:rPr>
          <w:rFonts w:ascii="Candara" w:hAnsi="Candara"/>
        </w:rPr>
      </w:pPr>
      <w:r>
        <w:rPr>
          <w:rFonts w:ascii="Candara" w:hAnsi="Candara"/>
        </w:rPr>
        <w:t xml:space="preserve">Your research question </w:t>
      </w:r>
      <w:r w:rsidR="00AC20B4">
        <w:rPr>
          <w:rFonts w:ascii="Candara" w:hAnsi="Candara"/>
        </w:rPr>
        <w:t xml:space="preserve"> </w:t>
      </w:r>
    </w:p>
    <w:p w14:paraId="3C6C5DBE" w14:textId="77777777" w:rsidR="003873D8" w:rsidRDefault="00AC20B4" w:rsidP="00E40483">
      <w:pPr>
        <w:pStyle w:val="ListParagraph"/>
        <w:numPr>
          <w:ilvl w:val="0"/>
          <w:numId w:val="2"/>
        </w:numPr>
        <w:ind w:left="1980"/>
        <w:rPr>
          <w:rFonts w:ascii="Candara" w:hAnsi="Candara"/>
        </w:rPr>
      </w:pPr>
      <w:r>
        <w:rPr>
          <w:rFonts w:ascii="Candara" w:hAnsi="Candara"/>
        </w:rPr>
        <w:t>Your poem</w:t>
      </w:r>
      <w:r w:rsidR="003873D8">
        <w:rPr>
          <w:rFonts w:ascii="Candara" w:hAnsi="Candara"/>
        </w:rPr>
        <w:t xml:space="preserve"> </w:t>
      </w:r>
    </w:p>
    <w:p w14:paraId="2455230F" w14:textId="77777777" w:rsidR="003873D8" w:rsidRPr="00E950DD" w:rsidRDefault="003873D8" w:rsidP="00E40483">
      <w:pPr>
        <w:pStyle w:val="ListParagraph"/>
        <w:numPr>
          <w:ilvl w:val="0"/>
          <w:numId w:val="9"/>
        </w:numPr>
        <w:ind w:left="2520"/>
        <w:rPr>
          <w:rFonts w:ascii="Candara" w:hAnsi="Candara"/>
          <w:i/>
        </w:rPr>
      </w:pPr>
      <w:r w:rsidRPr="00E950DD">
        <w:rPr>
          <w:rFonts w:ascii="Candara" w:hAnsi="Candara"/>
          <w:i/>
        </w:rPr>
        <w:t xml:space="preserve">if you have a short poem, you must have the entire poem on your poster </w:t>
      </w:r>
    </w:p>
    <w:p w14:paraId="712EB28A" w14:textId="5DEC0E51" w:rsidR="003873D8" w:rsidRPr="00E950DD" w:rsidRDefault="003873D8" w:rsidP="00E40483">
      <w:pPr>
        <w:pStyle w:val="ListParagraph"/>
        <w:numPr>
          <w:ilvl w:val="0"/>
          <w:numId w:val="8"/>
        </w:numPr>
        <w:ind w:left="2520"/>
        <w:rPr>
          <w:rFonts w:ascii="Candara" w:hAnsi="Candara"/>
          <w:i/>
        </w:rPr>
      </w:pPr>
      <w:r w:rsidRPr="00E950DD">
        <w:rPr>
          <w:rFonts w:ascii="Candara" w:hAnsi="Candara"/>
          <w:i/>
        </w:rPr>
        <w:t>if your poem is really long, please pull excerpts o</w:t>
      </w:r>
      <w:r w:rsidR="00E950DD">
        <w:rPr>
          <w:rFonts w:ascii="Candara" w:hAnsi="Candara"/>
          <w:i/>
        </w:rPr>
        <w:t xml:space="preserve">f the poem, </w:t>
      </w:r>
      <w:r w:rsidRPr="00E950DD">
        <w:rPr>
          <w:rFonts w:ascii="Candara" w:hAnsi="Candara"/>
          <w:i/>
        </w:rPr>
        <w:t xml:space="preserve">relevant to your paper </w:t>
      </w:r>
    </w:p>
    <w:p w14:paraId="27844BE6" w14:textId="749188FB" w:rsidR="0050198A" w:rsidRDefault="006916EE" w:rsidP="00E40483">
      <w:pPr>
        <w:pStyle w:val="ListParagraph"/>
        <w:numPr>
          <w:ilvl w:val="0"/>
          <w:numId w:val="2"/>
        </w:numPr>
        <w:ind w:left="1980"/>
        <w:rPr>
          <w:rFonts w:ascii="Candara" w:hAnsi="Candara"/>
        </w:rPr>
      </w:pPr>
      <w:r>
        <w:rPr>
          <w:rFonts w:ascii="Candara" w:hAnsi="Candara"/>
        </w:rPr>
        <w:t>The summary, eva</w:t>
      </w:r>
      <w:r w:rsidR="00E950DD">
        <w:rPr>
          <w:rFonts w:ascii="Candara" w:hAnsi="Candara"/>
        </w:rPr>
        <w:t>luation and reflection for all 4</w:t>
      </w:r>
      <w:r>
        <w:rPr>
          <w:rFonts w:ascii="Candara" w:hAnsi="Candara"/>
        </w:rPr>
        <w:t xml:space="preserve"> sources  </w:t>
      </w:r>
    </w:p>
    <w:p w14:paraId="19608276" w14:textId="77777777" w:rsidR="007D5608" w:rsidRDefault="006916EE" w:rsidP="00E40483">
      <w:pPr>
        <w:pStyle w:val="ListParagraph"/>
        <w:numPr>
          <w:ilvl w:val="0"/>
          <w:numId w:val="3"/>
        </w:numPr>
        <w:ind w:left="1080"/>
        <w:rPr>
          <w:rFonts w:ascii="Candara" w:hAnsi="Candara"/>
        </w:rPr>
      </w:pPr>
      <w:r>
        <w:rPr>
          <w:rFonts w:ascii="Candara" w:hAnsi="Candara"/>
        </w:rPr>
        <w:t>Submit your annotated bibliography to</w:t>
      </w:r>
      <w:r w:rsidR="007D5608">
        <w:rPr>
          <w:rFonts w:ascii="Candara" w:hAnsi="Candara"/>
        </w:rPr>
        <w:t xml:space="preserve"> Turnitin.com</w:t>
      </w:r>
      <w:r>
        <w:rPr>
          <w:rFonts w:ascii="Candara" w:hAnsi="Candara"/>
        </w:rPr>
        <w:t>.</w:t>
      </w:r>
      <w:r w:rsidR="007D5608">
        <w:rPr>
          <w:rFonts w:ascii="Candara" w:hAnsi="Candara"/>
        </w:rPr>
        <w:t xml:space="preserve"> </w:t>
      </w:r>
    </w:p>
    <w:p w14:paraId="26799C6B" w14:textId="1117FAEE" w:rsidR="007D5608" w:rsidRDefault="00ED5ACF" w:rsidP="00E40483">
      <w:pPr>
        <w:pStyle w:val="ListParagraph"/>
        <w:numPr>
          <w:ilvl w:val="0"/>
          <w:numId w:val="3"/>
        </w:numPr>
        <w:ind w:left="1080"/>
        <w:rPr>
          <w:rFonts w:ascii="Candara" w:hAnsi="Candara"/>
        </w:rPr>
      </w:pPr>
      <w:r>
        <w:rPr>
          <w:rFonts w:ascii="Candara" w:hAnsi="Candara"/>
        </w:rPr>
        <w:t>Presentation</w:t>
      </w:r>
    </w:p>
    <w:p w14:paraId="22728D83" w14:textId="25E583D0" w:rsidR="00C209AB" w:rsidRDefault="007D5608" w:rsidP="00E40483">
      <w:pPr>
        <w:pStyle w:val="ListParagraph"/>
        <w:numPr>
          <w:ilvl w:val="1"/>
          <w:numId w:val="3"/>
        </w:numPr>
        <w:ind w:left="1800"/>
        <w:rPr>
          <w:rFonts w:ascii="Candara" w:hAnsi="Candara"/>
        </w:rPr>
      </w:pPr>
      <w:r>
        <w:rPr>
          <w:rFonts w:ascii="Candara" w:hAnsi="Candara"/>
        </w:rPr>
        <w:t>Explain how yo</w:t>
      </w:r>
      <w:r w:rsidR="00C209AB">
        <w:rPr>
          <w:rFonts w:ascii="Candara" w:hAnsi="Candara"/>
        </w:rPr>
        <w:t xml:space="preserve">ur sources helped you answer your research question </w:t>
      </w:r>
      <w:r w:rsidR="00E40483">
        <w:rPr>
          <w:rFonts w:ascii="Candara" w:hAnsi="Candara"/>
        </w:rPr>
        <w:t>(write your papers)</w:t>
      </w:r>
    </w:p>
    <w:p w14:paraId="1FABAFDC" w14:textId="77777777" w:rsidR="007D5608" w:rsidRDefault="00C209AB" w:rsidP="00E40483">
      <w:pPr>
        <w:pStyle w:val="ListParagraph"/>
        <w:numPr>
          <w:ilvl w:val="1"/>
          <w:numId w:val="3"/>
        </w:numPr>
        <w:ind w:left="1800"/>
        <w:rPr>
          <w:rFonts w:ascii="Candara" w:hAnsi="Candara"/>
        </w:rPr>
      </w:pPr>
      <w:r>
        <w:rPr>
          <w:rFonts w:ascii="Candara" w:hAnsi="Candara"/>
        </w:rPr>
        <w:t xml:space="preserve">Challenges and difficulties you faced with the sources </w:t>
      </w:r>
    </w:p>
    <w:p w14:paraId="3F7939F9" w14:textId="77777777" w:rsidR="00E950DD" w:rsidRDefault="00C209AB" w:rsidP="00E950DD">
      <w:pPr>
        <w:pStyle w:val="ListParagraph"/>
        <w:numPr>
          <w:ilvl w:val="1"/>
          <w:numId w:val="3"/>
        </w:numPr>
        <w:ind w:left="1800"/>
        <w:rPr>
          <w:rFonts w:ascii="Candara" w:hAnsi="Candara"/>
        </w:rPr>
        <w:sectPr w:rsidR="00E950DD" w:rsidSect="00C00D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ndara" w:hAnsi="Candara"/>
        </w:rPr>
        <w:t xml:space="preserve">What might you do different next time? </w:t>
      </w:r>
    </w:p>
    <w:p w14:paraId="31160DEC" w14:textId="2DC6D229" w:rsidR="00725B40" w:rsidRPr="00E950DD" w:rsidRDefault="00725B40" w:rsidP="00E950DD">
      <w:pPr>
        <w:rPr>
          <w:rFonts w:ascii="Candara" w:hAnsi="Candara"/>
          <w:b/>
        </w:rPr>
      </w:pPr>
      <w:r w:rsidRPr="00E950DD">
        <w:rPr>
          <w:rFonts w:ascii="Candara" w:hAnsi="Candara"/>
          <w:b/>
        </w:rPr>
        <w:lastRenderedPageBreak/>
        <w:t xml:space="preserve">Example of how your poster could look like: </w:t>
      </w:r>
    </w:p>
    <w:p w14:paraId="2EF89562" w14:textId="4E51D697" w:rsidR="006916EE" w:rsidRDefault="00E950DD" w:rsidP="00E950DD">
      <w:pPr>
        <w:jc w:val="center"/>
        <w:rPr>
          <w:rFonts w:ascii="Candara" w:hAnsi="Candara"/>
        </w:rPr>
      </w:pPr>
      <w:r>
        <w:rPr>
          <w:noProof/>
        </w:rPr>
        <w:drawing>
          <wp:inline distT="0" distB="0" distL="0" distR="0" wp14:anchorId="4649F5AD" wp14:editId="1E62DAF2">
            <wp:extent cx="8486775" cy="478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2F08" w14:textId="25C7AF6B" w:rsidR="000C4DF3" w:rsidRDefault="000C4DF3" w:rsidP="00E950DD">
      <w:pPr>
        <w:jc w:val="center"/>
        <w:rPr>
          <w:rFonts w:ascii="Candara" w:hAnsi="Candara"/>
        </w:rPr>
      </w:pPr>
    </w:p>
    <w:p w14:paraId="78A172DD" w14:textId="0BFC3E8A" w:rsidR="000C4DF3" w:rsidRDefault="000C4DF3" w:rsidP="00E950DD">
      <w:pPr>
        <w:jc w:val="center"/>
        <w:rPr>
          <w:rFonts w:ascii="Candara" w:hAnsi="Candara"/>
        </w:rPr>
      </w:pPr>
    </w:p>
    <w:p w14:paraId="66F7F4CB" w14:textId="0D49EFF7" w:rsidR="000C4DF3" w:rsidRDefault="000C4DF3" w:rsidP="00E950DD">
      <w:pPr>
        <w:jc w:val="center"/>
        <w:rPr>
          <w:rFonts w:ascii="Candara" w:hAnsi="Candara"/>
        </w:rPr>
      </w:pPr>
    </w:p>
    <w:p w14:paraId="68878F86" w14:textId="25B8626E" w:rsidR="000C4DF3" w:rsidRDefault="000C4DF3" w:rsidP="00E950DD">
      <w:pPr>
        <w:jc w:val="center"/>
        <w:rPr>
          <w:rFonts w:ascii="Candara" w:hAnsi="Candara"/>
        </w:rPr>
      </w:pPr>
    </w:p>
    <w:p w14:paraId="2DA4E264" w14:textId="29FDB98A" w:rsidR="000C4DF3" w:rsidRDefault="000C4DF3" w:rsidP="00E950DD">
      <w:pPr>
        <w:jc w:val="center"/>
        <w:rPr>
          <w:rFonts w:ascii="Candara" w:hAnsi="Candara"/>
        </w:rPr>
      </w:pPr>
    </w:p>
    <w:p w14:paraId="05C3A79F" w14:textId="02C12710" w:rsidR="000C4DF3" w:rsidRDefault="000C4DF3" w:rsidP="00E950DD">
      <w:pPr>
        <w:jc w:val="center"/>
        <w:rPr>
          <w:rFonts w:ascii="Candara" w:hAnsi="Candara"/>
        </w:rPr>
      </w:pPr>
    </w:p>
    <w:p w14:paraId="3BB67280" w14:textId="0075CC22" w:rsidR="00ED5ACF" w:rsidRPr="00ED5ACF" w:rsidRDefault="000C4DF3" w:rsidP="00ED5ACF">
      <w:pPr>
        <w:spacing w:after="0" w:line="240" w:lineRule="auto"/>
        <w:jc w:val="center"/>
        <w:rPr>
          <w:rFonts w:ascii="Georgia" w:hAnsi="Georgia"/>
          <w:b/>
          <w:color w:val="000000"/>
          <w:sz w:val="32"/>
          <w:szCs w:val="18"/>
        </w:rPr>
      </w:pPr>
      <w:r w:rsidRPr="00ED5ACF">
        <w:rPr>
          <w:rFonts w:ascii="Georgia" w:hAnsi="Georgia"/>
          <w:b/>
          <w:color w:val="000000"/>
          <w:sz w:val="32"/>
          <w:szCs w:val="18"/>
        </w:rPr>
        <w:lastRenderedPageBreak/>
        <w:t>Integrated Source Evaluation Assignment Rubric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340"/>
        <w:gridCol w:w="2340"/>
        <w:gridCol w:w="2430"/>
        <w:gridCol w:w="2520"/>
        <w:gridCol w:w="1990"/>
      </w:tblGrid>
      <w:tr w:rsidR="000C4DF3" w:rsidRPr="00E52938" w14:paraId="5E7A778B" w14:textId="77777777" w:rsidTr="00ED5ACF">
        <w:trPr>
          <w:trHeight w:val="233"/>
          <w:jc w:val="center"/>
        </w:trPr>
        <w:tc>
          <w:tcPr>
            <w:tcW w:w="1435" w:type="dxa"/>
          </w:tcPr>
          <w:p w14:paraId="1E98A473" w14:textId="77777777" w:rsidR="000C4DF3" w:rsidRPr="00F34D64" w:rsidRDefault="000C4DF3" w:rsidP="009A369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0E99396" w14:textId="2FED1B58" w:rsidR="000C4DF3" w:rsidRPr="00ED5ACF" w:rsidRDefault="000C4DF3" w:rsidP="00ED5AC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sz w:val="18"/>
                <w:szCs w:val="18"/>
              </w:rPr>
              <w:t>Exceeds Standard</w:t>
            </w:r>
          </w:p>
        </w:tc>
        <w:tc>
          <w:tcPr>
            <w:tcW w:w="2340" w:type="dxa"/>
            <w:vAlign w:val="center"/>
          </w:tcPr>
          <w:p w14:paraId="7BCFCA17" w14:textId="7FD4618C" w:rsidR="000C4DF3" w:rsidRPr="00ED5ACF" w:rsidRDefault="000C4DF3" w:rsidP="00ED5ACF">
            <w:pPr>
              <w:jc w:val="center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color w:val="000000"/>
                <w:sz w:val="18"/>
                <w:szCs w:val="18"/>
              </w:rPr>
              <w:t>Meets Standard</w:t>
            </w:r>
          </w:p>
        </w:tc>
        <w:tc>
          <w:tcPr>
            <w:tcW w:w="2430" w:type="dxa"/>
            <w:vAlign w:val="center"/>
          </w:tcPr>
          <w:p w14:paraId="6D88C412" w14:textId="7AABF1D3" w:rsidR="000C4DF3" w:rsidRPr="00ED5ACF" w:rsidRDefault="000C4DF3" w:rsidP="00ED5ACF">
            <w:pPr>
              <w:jc w:val="center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color w:val="000000"/>
                <w:sz w:val="18"/>
                <w:szCs w:val="18"/>
              </w:rPr>
              <w:t>Approaches Standard</w:t>
            </w:r>
          </w:p>
        </w:tc>
        <w:tc>
          <w:tcPr>
            <w:tcW w:w="2520" w:type="dxa"/>
            <w:vAlign w:val="center"/>
          </w:tcPr>
          <w:p w14:paraId="32D6E026" w14:textId="78754871" w:rsidR="000C4DF3" w:rsidRPr="00ED5ACF" w:rsidRDefault="000C4DF3" w:rsidP="00ED5ACF">
            <w:pPr>
              <w:jc w:val="center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color w:val="000000"/>
                <w:sz w:val="18"/>
                <w:szCs w:val="18"/>
              </w:rPr>
              <w:t>Does not meet standard</w:t>
            </w:r>
          </w:p>
        </w:tc>
        <w:tc>
          <w:tcPr>
            <w:tcW w:w="1990" w:type="dxa"/>
            <w:vAlign w:val="center"/>
          </w:tcPr>
          <w:p w14:paraId="7861E426" w14:textId="35595D04" w:rsidR="000C4DF3" w:rsidRPr="00ED5ACF" w:rsidRDefault="000C4DF3" w:rsidP="00ED5ACF">
            <w:pPr>
              <w:jc w:val="center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color w:val="000000"/>
                <w:sz w:val="18"/>
                <w:szCs w:val="18"/>
              </w:rPr>
              <w:t>Missing</w:t>
            </w:r>
          </w:p>
        </w:tc>
      </w:tr>
      <w:tr w:rsidR="000C4DF3" w:rsidRPr="00E52938" w14:paraId="0509205C" w14:textId="77777777" w:rsidTr="00ED5ACF">
        <w:trPr>
          <w:jc w:val="center"/>
        </w:trPr>
        <w:tc>
          <w:tcPr>
            <w:tcW w:w="1435" w:type="dxa"/>
          </w:tcPr>
          <w:p w14:paraId="1CDD7A39" w14:textId="77777777" w:rsidR="000C4DF3" w:rsidRPr="00ED5ACF" w:rsidRDefault="000C4DF3" w:rsidP="009A3694">
            <w:pPr>
              <w:rPr>
                <w:rFonts w:ascii="Georgia" w:hAnsi="Georgia"/>
                <w:b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sz w:val="18"/>
                <w:szCs w:val="18"/>
              </w:rPr>
              <w:t xml:space="preserve">OPCVL </w:t>
            </w:r>
          </w:p>
          <w:p w14:paraId="77A69FC4" w14:textId="2C87CBCB" w:rsidR="000C4DF3" w:rsidRPr="00ED5ACF" w:rsidRDefault="00ED5ACF" w:rsidP="009A3694">
            <w:pPr>
              <w:rPr>
                <w:rFonts w:ascii="Georgia" w:hAnsi="Georgia"/>
                <w:b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sz w:val="18"/>
                <w:szCs w:val="18"/>
              </w:rPr>
              <w:t xml:space="preserve">Evaluation </w:t>
            </w:r>
            <w:bookmarkStart w:id="0" w:name="_GoBack"/>
            <w:bookmarkEnd w:id="0"/>
          </w:p>
          <w:p w14:paraId="4E4C11D9" w14:textId="77777777" w:rsidR="000C4DF3" w:rsidRPr="00ED5ACF" w:rsidRDefault="000C4DF3" w:rsidP="009A3694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14:paraId="57557E2F" w14:textId="77777777" w:rsidR="000C4DF3" w:rsidRPr="00ED5ACF" w:rsidRDefault="000C4DF3" w:rsidP="009A3694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14:paraId="05D6AE70" w14:textId="77777777" w:rsidR="000C4DF3" w:rsidRPr="00ED5ACF" w:rsidRDefault="000C4DF3" w:rsidP="009A369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17EEBE9B" w14:textId="77777777" w:rsidR="000C4DF3" w:rsidRPr="00F34D64" w:rsidRDefault="000C4DF3" w:rsidP="009A3694">
            <w:pPr>
              <w:rPr>
                <w:rFonts w:ascii="Georgia" w:hAnsi="Georgia"/>
                <w:sz w:val="18"/>
                <w:szCs w:val="18"/>
              </w:rPr>
            </w:pPr>
            <w:r w:rsidRPr="00F34D64">
              <w:rPr>
                <w:rFonts w:ascii="Georgia" w:hAnsi="Georgia"/>
                <w:sz w:val="18"/>
                <w:szCs w:val="18"/>
              </w:rPr>
              <w:t xml:space="preserve">Analysis and evaluation of origins, purpose and content is detailed </w:t>
            </w:r>
            <w:r w:rsidRPr="00E52938">
              <w:rPr>
                <w:rFonts w:ascii="Georgia" w:hAnsi="Georgia"/>
                <w:color w:val="000000"/>
                <w:sz w:val="18"/>
                <w:szCs w:val="18"/>
              </w:rPr>
              <w:t>throughout all source analyses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F34D64">
              <w:rPr>
                <w:rFonts w:ascii="Georgia" w:hAnsi="Georgia"/>
                <w:sz w:val="18"/>
                <w:szCs w:val="18"/>
              </w:rPr>
              <w:t xml:space="preserve">and accurate with explicit reference to the value and limitations. </w:t>
            </w:r>
          </w:p>
        </w:tc>
        <w:tc>
          <w:tcPr>
            <w:tcW w:w="2340" w:type="dxa"/>
          </w:tcPr>
          <w:p w14:paraId="3D12F176" w14:textId="77777777" w:rsidR="000C4DF3" w:rsidRPr="00E52938" w:rsidRDefault="000C4DF3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52938">
              <w:rPr>
                <w:rFonts w:ascii="Georgia" w:hAnsi="Georgia"/>
                <w:color w:val="000000"/>
                <w:sz w:val="18"/>
                <w:szCs w:val="18"/>
              </w:rPr>
              <w:t>Analysis and evaluation of origins, purpose and content is accurate, but value and limitations could be more detailed or are not consistently detailed throughout</w:t>
            </w:r>
          </w:p>
        </w:tc>
        <w:tc>
          <w:tcPr>
            <w:tcW w:w="2430" w:type="dxa"/>
          </w:tcPr>
          <w:p w14:paraId="1AC61BB4" w14:textId="77777777" w:rsidR="000C4DF3" w:rsidRPr="00E52938" w:rsidRDefault="000C4DF3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52938">
              <w:rPr>
                <w:rFonts w:ascii="Georgia" w:hAnsi="Georgia"/>
                <w:color w:val="000000"/>
                <w:sz w:val="18"/>
                <w:szCs w:val="18"/>
              </w:rPr>
              <w:t>Analysis and evaluation of sources is present, but reference to the value and limitations of origins, purpose and content is limited, superficial, or at times inaccurate</w:t>
            </w:r>
          </w:p>
        </w:tc>
        <w:tc>
          <w:tcPr>
            <w:tcW w:w="2520" w:type="dxa"/>
          </w:tcPr>
          <w:p w14:paraId="3D218815" w14:textId="77777777" w:rsidR="000C4DF3" w:rsidRPr="00E52938" w:rsidRDefault="000C4DF3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52938">
              <w:rPr>
                <w:rFonts w:ascii="Georgia" w:hAnsi="Georgia"/>
                <w:color w:val="000000"/>
                <w:sz w:val="18"/>
                <w:szCs w:val="18"/>
              </w:rPr>
              <w:t xml:space="preserve">Attempts to analyze source, but lack evaluation of origin and/or purpose and/or content. </w:t>
            </w:r>
          </w:p>
        </w:tc>
        <w:tc>
          <w:tcPr>
            <w:tcW w:w="1990" w:type="dxa"/>
          </w:tcPr>
          <w:p w14:paraId="4A6E503D" w14:textId="77777777" w:rsidR="000C4DF3" w:rsidRPr="00E52938" w:rsidRDefault="000C4DF3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52938">
              <w:rPr>
                <w:rFonts w:ascii="Georgia" w:hAnsi="Georgia"/>
                <w:color w:val="000000"/>
                <w:sz w:val="18"/>
                <w:szCs w:val="18"/>
              </w:rPr>
              <w:t>No clear source evaluation present or just lists content without any evaluation</w:t>
            </w:r>
          </w:p>
        </w:tc>
      </w:tr>
      <w:tr w:rsidR="000C4DF3" w:rsidRPr="00E52938" w14:paraId="42B3503F" w14:textId="77777777" w:rsidTr="00ED5ACF">
        <w:trPr>
          <w:trHeight w:val="2672"/>
          <w:jc w:val="center"/>
        </w:trPr>
        <w:tc>
          <w:tcPr>
            <w:tcW w:w="1435" w:type="dxa"/>
          </w:tcPr>
          <w:p w14:paraId="74A9E215" w14:textId="5F69B2C5" w:rsidR="000C4DF3" w:rsidRPr="00ED5ACF" w:rsidRDefault="000C4DF3" w:rsidP="000C4DF3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Language &amp; Formatting </w:t>
            </w:r>
            <w:r w:rsidR="00ED5ACF" w:rsidRPr="00ED5ACF"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 </w:t>
            </w:r>
          </w:p>
          <w:p w14:paraId="34534347" w14:textId="77777777" w:rsidR="000C4DF3" w:rsidRPr="00ED5ACF" w:rsidRDefault="000C4DF3" w:rsidP="009A3694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CE5395C" w14:textId="07841EDC" w:rsidR="000C4DF3" w:rsidRPr="00ED5ACF" w:rsidRDefault="000C4DF3" w:rsidP="000C4DF3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 xml:space="preserve">Words convey meaning clearly &amp; precisely; strong word choice  </w:t>
            </w:r>
          </w:p>
          <w:p w14:paraId="0AC28B7B" w14:textId="174CACD4" w:rsidR="000C4DF3" w:rsidRPr="00ED5ACF" w:rsidRDefault="000C4DF3" w:rsidP="000C4DF3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Accurate spelling, grammar, and punctuation</w:t>
            </w:r>
          </w:p>
          <w:p w14:paraId="0437B5FB" w14:textId="646D9D43" w:rsidR="000C4DF3" w:rsidRPr="00ED5ACF" w:rsidRDefault="000C4DF3" w:rsidP="000C4DF3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Perfect MLA Formatting</w:t>
            </w:r>
          </w:p>
        </w:tc>
        <w:tc>
          <w:tcPr>
            <w:tcW w:w="2340" w:type="dxa"/>
          </w:tcPr>
          <w:p w14:paraId="75273ED8" w14:textId="76C47A09" w:rsidR="000C4DF3" w:rsidRPr="00ED5ACF" w:rsidRDefault="000C4DF3" w:rsidP="000C4DF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Words convey meaning clearly; adequate word choice</w:t>
            </w:r>
          </w:p>
          <w:p w14:paraId="6A8A978A" w14:textId="77777777" w:rsidR="000C4DF3" w:rsidRPr="00ED5ACF" w:rsidRDefault="000C4DF3" w:rsidP="000C4DF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14:paraId="7DA2C9C5" w14:textId="77777777" w:rsidR="000C4DF3" w:rsidRPr="00ED5ACF" w:rsidRDefault="000C4DF3" w:rsidP="000C4DF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Inconsequential errors in spelling, grammar, and/or punctuation</w:t>
            </w:r>
          </w:p>
          <w:p w14:paraId="684D21D7" w14:textId="738F0D5D" w:rsidR="000C4DF3" w:rsidRPr="00E52938" w:rsidRDefault="000C4DF3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7A68B0C" w14:textId="77777777" w:rsidR="000C4DF3" w:rsidRPr="00ED5ACF" w:rsidRDefault="000C4DF3" w:rsidP="000C4DF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Meaning at times unclear because of word choice; simplistic/informal word choice </w:t>
            </w:r>
          </w:p>
          <w:p w14:paraId="7B31353B" w14:textId="77777777" w:rsidR="000C4DF3" w:rsidRPr="00ED5ACF" w:rsidRDefault="000C4DF3" w:rsidP="000C4DF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14:paraId="29D40B86" w14:textId="77777777" w:rsidR="000C4DF3" w:rsidRPr="00ED5ACF" w:rsidRDefault="000C4DF3" w:rsidP="000C4DF3">
            <w:pPr>
              <w:spacing w:after="20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Noticeable errors in spelling, grammar, and/or punctuation</w:t>
            </w:r>
          </w:p>
          <w:p w14:paraId="72183621" w14:textId="0BBF3B4E" w:rsidR="000C4DF3" w:rsidRPr="00ED5ACF" w:rsidRDefault="000C4DF3" w:rsidP="000C4DF3">
            <w:pPr>
              <w:spacing w:after="20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Minor errors in formatting</w:t>
            </w:r>
          </w:p>
        </w:tc>
        <w:tc>
          <w:tcPr>
            <w:tcW w:w="2520" w:type="dxa"/>
          </w:tcPr>
          <w:p w14:paraId="406913DE" w14:textId="77777777" w:rsidR="000C4DF3" w:rsidRPr="00ED5ACF" w:rsidRDefault="000C4DF3" w:rsidP="000C4DF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Word choice impedes readability; word choice is weak </w:t>
            </w:r>
          </w:p>
          <w:p w14:paraId="1A2C0A23" w14:textId="77777777" w:rsidR="000C4DF3" w:rsidRPr="00ED5ACF" w:rsidRDefault="000C4DF3" w:rsidP="000C4DF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</w:p>
          <w:p w14:paraId="268D9611" w14:textId="77777777" w:rsidR="000C4DF3" w:rsidRPr="00ED5ACF" w:rsidRDefault="000C4DF3" w:rsidP="000C4DF3">
            <w:pPr>
              <w:spacing w:after="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Sentences are awkward; many run-ons or fragments</w:t>
            </w: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ab/>
            </w:r>
          </w:p>
          <w:p w14:paraId="20C2CA3E" w14:textId="77777777" w:rsidR="000C4DF3" w:rsidRPr="00ED5ACF" w:rsidRDefault="000C4DF3" w:rsidP="000C4DF3">
            <w:pPr>
              <w:spacing w:after="20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Errors in spelling, grammar, and/or punctuation are distracting</w:t>
            </w:r>
          </w:p>
          <w:p w14:paraId="25E187F3" w14:textId="538D35CC" w:rsidR="000C4DF3" w:rsidRPr="00ED5ACF" w:rsidRDefault="000C4DF3" w:rsidP="000C4DF3">
            <w:pPr>
              <w:spacing w:after="200" w:line="240" w:lineRule="auto"/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Major errors in formatting</w:t>
            </w:r>
          </w:p>
        </w:tc>
        <w:tc>
          <w:tcPr>
            <w:tcW w:w="1990" w:type="dxa"/>
          </w:tcPr>
          <w:p w14:paraId="582947C6" w14:textId="4FE22B0A" w:rsidR="000C4DF3" w:rsidRPr="00E52938" w:rsidRDefault="000C4DF3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Is not formatted to MLA standards</w:t>
            </w:r>
          </w:p>
        </w:tc>
      </w:tr>
      <w:tr w:rsidR="000C4DF3" w:rsidRPr="00E52938" w14:paraId="7476407E" w14:textId="77777777" w:rsidTr="00ED5ACF">
        <w:trPr>
          <w:jc w:val="center"/>
        </w:trPr>
        <w:tc>
          <w:tcPr>
            <w:tcW w:w="1435" w:type="dxa"/>
          </w:tcPr>
          <w:p w14:paraId="741A4824" w14:textId="3C512AFB" w:rsidR="000C4DF3" w:rsidRPr="00ED5ACF" w:rsidRDefault="000C4DF3" w:rsidP="009A3694">
            <w:pPr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Presentation </w:t>
            </w:r>
            <w:r w:rsidR="00ED5ACF" w:rsidRPr="00ED5ACF">
              <w:rPr>
                <w:rFonts w:ascii="Georgia" w:hAnsi="Georg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10E0E59F" w14:textId="2BA2CB0B" w:rsidR="000C4DF3" w:rsidRPr="00ED5ACF" w:rsidRDefault="000C4DF3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Visual is creative, neat, well organized and meets all requirements.</w:t>
            </w:r>
          </w:p>
          <w:p w14:paraId="2F4E8351" w14:textId="12FE8FF8" w:rsidR="000C4DF3" w:rsidRPr="00ED5ACF" w:rsidRDefault="000C4DF3" w:rsidP="000C4DF3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 xml:space="preserve">Presentation is clear, articulate, </w:t>
            </w:r>
            <w:r w:rsidR="00ED5ACF" w:rsidRPr="00ED5ACF">
              <w:rPr>
                <w:rFonts w:ascii="Georgia" w:hAnsi="Georgia"/>
                <w:color w:val="000000"/>
                <w:sz w:val="18"/>
                <w:szCs w:val="18"/>
              </w:rPr>
              <w:t>well-prepared</w:t>
            </w: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 xml:space="preserve"> and meet requirements. </w:t>
            </w:r>
          </w:p>
        </w:tc>
        <w:tc>
          <w:tcPr>
            <w:tcW w:w="2340" w:type="dxa"/>
          </w:tcPr>
          <w:p w14:paraId="07F027DA" w14:textId="02C51210" w:rsidR="000C4DF3" w:rsidRPr="00ED5ACF" w:rsidRDefault="00CA3740" w:rsidP="000C4DF3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Visual is</w:t>
            </w:r>
            <w:r w:rsidR="000C4DF3" w:rsidRPr="00ED5ACF">
              <w:rPr>
                <w:rFonts w:ascii="Georgia" w:hAnsi="Georgia"/>
                <w:color w:val="000000"/>
                <w:sz w:val="18"/>
                <w:szCs w:val="18"/>
              </w:rPr>
              <w:t xml:space="preserve"> neat, well organized and meets all requirements.</w:t>
            </w:r>
          </w:p>
          <w:p w14:paraId="7210862D" w14:textId="6BA0E042" w:rsidR="000C4DF3" w:rsidRPr="00E52938" w:rsidRDefault="000C4DF3" w:rsidP="000C4DF3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 xml:space="preserve">Presentation is </w:t>
            </w:r>
            <w:r w:rsidR="00CA3740" w:rsidRPr="00ED5ACF">
              <w:rPr>
                <w:rFonts w:ascii="Georgia" w:hAnsi="Georgia"/>
                <w:color w:val="000000"/>
                <w:sz w:val="18"/>
                <w:szCs w:val="18"/>
              </w:rPr>
              <w:t>clear,</w:t>
            </w: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 xml:space="preserve"> prepared and meet requirements.</w:t>
            </w:r>
          </w:p>
        </w:tc>
        <w:tc>
          <w:tcPr>
            <w:tcW w:w="2430" w:type="dxa"/>
          </w:tcPr>
          <w:p w14:paraId="3EA688A8" w14:textId="604A25C3" w:rsidR="00CA3740" w:rsidRPr="00ED5ACF" w:rsidRDefault="00CA3740" w:rsidP="00CA3740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Visual is sloppy or information is cluttered.</w:t>
            </w:r>
          </w:p>
          <w:p w14:paraId="1797A074" w14:textId="525A42BA" w:rsidR="00CA3740" w:rsidRPr="00ED5ACF" w:rsidRDefault="00CA3740" w:rsidP="00CA3740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Visual missing some required components.</w:t>
            </w:r>
          </w:p>
          <w:p w14:paraId="7D394A98" w14:textId="77777777" w:rsidR="00CA3740" w:rsidRPr="00ED5ACF" w:rsidRDefault="00CA3740" w:rsidP="00CA3740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Presentation is unprepared.</w:t>
            </w:r>
          </w:p>
          <w:p w14:paraId="7EF85EAF" w14:textId="24656115" w:rsidR="000C4DF3" w:rsidRPr="00E52938" w:rsidRDefault="00CA3740" w:rsidP="00CA3740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Presentation missing some required components.</w:t>
            </w:r>
          </w:p>
        </w:tc>
        <w:tc>
          <w:tcPr>
            <w:tcW w:w="2520" w:type="dxa"/>
          </w:tcPr>
          <w:p w14:paraId="41A052C9" w14:textId="77777777" w:rsidR="00ED5ACF" w:rsidRDefault="00ED5ACF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Visual lacks major requirements. </w:t>
            </w:r>
          </w:p>
          <w:p w14:paraId="385ADC35" w14:textId="77777777" w:rsidR="00ED5ACF" w:rsidRPr="00ED5ACF" w:rsidRDefault="00ED5ACF" w:rsidP="00ED5ACF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ED5ACF">
              <w:rPr>
                <w:rFonts w:ascii="Georgia" w:hAnsi="Georgia"/>
                <w:color w:val="000000"/>
                <w:sz w:val="18"/>
                <w:szCs w:val="18"/>
              </w:rPr>
              <w:t>Presentation is unprepared.</w:t>
            </w:r>
          </w:p>
          <w:p w14:paraId="6C324186" w14:textId="1BB99486" w:rsidR="00ED5ACF" w:rsidRDefault="00ED5ACF" w:rsidP="00ED5ACF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Presentation missing major requirements. </w:t>
            </w:r>
          </w:p>
          <w:p w14:paraId="195566F9" w14:textId="49B9A1DC" w:rsidR="000C4DF3" w:rsidRPr="00E52938" w:rsidRDefault="000C4DF3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</w:tcPr>
          <w:p w14:paraId="7C5C1A9F" w14:textId="2CCB1798" w:rsidR="000C4DF3" w:rsidRPr="00E52938" w:rsidRDefault="00ED5ACF" w:rsidP="009A3694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No visual. </w:t>
            </w:r>
          </w:p>
        </w:tc>
      </w:tr>
    </w:tbl>
    <w:p w14:paraId="47044A6F" w14:textId="77777777" w:rsidR="000C4DF3" w:rsidRPr="006916EE" w:rsidRDefault="000C4DF3" w:rsidP="00E950DD">
      <w:pPr>
        <w:jc w:val="center"/>
        <w:rPr>
          <w:rFonts w:ascii="Candara" w:hAnsi="Candara"/>
        </w:rPr>
      </w:pPr>
    </w:p>
    <w:sectPr w:rsidR="000C4DF3" w:rsidRPr="006916EE" w:rsidSect="00E950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D9C"/>
    <w:multiLevelType w:val="hybridMultilevel"/>
    <w:tmpl w:val="667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894"/>
    <w:multiLevelType w:val="hybridMultilevel"/>
    <w:tmpl w:val="9F3678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8D23CAE"/>
    <w:multiLevelType w:val="hybridMultilevel"/>
    <w:tmpl w:val="18EA39B8"/>
    <w:lvl w:ilvl="0" w:tplc="85EC28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1E98"/>
    <w:multiLevelType w:val="hybridMultilevel"/>
    <w:tmpl w:val="0EEE46C4"/>
    <w:lvl w:ilvl="0" w:tplc="FF98367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33B2C01"/>
    <w:multiLevelType w:val="hybridMultilevel"/>
    <w:tmpl w:val="D61EB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0AC51BA"/>
    <w:multiLevelType w:val="hybridMultilevel"/>
    <w:tmpl w:val="1E8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131DD"/>
    <w:multiLevelType w:val="hybridMultilevel"/>
    <w:tmpl w:val="76A8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0763A"/>
    <w:multiLevelType w:val="hybridMultilevel"/>
    <w:tmpl w:val="63AC32CC"/>
    <w:lvl w:ilvl="0" w:tplc="334443D2">
      <w:start w:val="1"/>
      <w:numFmt w:val="upperLetter"/>
      <w:lvlText w:val="%1."/>
      <w:lvlJc w:val="left"/>
      <w:pPr>
        <w:ind w:left="990" w:hanging="360"/>
      </w:pPr>
      <w:rPr>
        <w:rFonts w:ascii="Candara" w:eastAsiaTheme="minorHAnsi" w:hAnsi="Candara" w:cstheme="minorBidi"/>
      </w:rPr>
    </w:lvl>
    <w:lvl w:ilvl="1" w:tplc="A570599A">
      <w:start w:val="1"/>
      <w:numFmt w:val="upperLetter"/>
      <w:lvlText w:val="%2."/>
      <w:lvlJc w:val="left"/>
      <w:pPr>
        <w:ind w:left="1800" w:hanging="360"/>
      </w:pPr>
      <w:rPr>
        <w:rFonts w:ascii="Candara" w:eastAsiaTheme="minorHAnsi" w:hAnsi="Candara" w:cstheme="minorBidi"/>
      </w:rPr>
    </w:lvl>
    <w:lvl w:ilvl="2" w:tplc="B2829C5E">
      <w:start w:val="1"/>
      <w:numFmt w:val="decimal"/>
      <w:lvlText w:val="%3."/>
      <w:lvlJc w:val="right"/>
      <w:pPr>
        <w:ind w:left="2520" w:hanging="180"/>
      </w:pPr>
      <w:rPr>
        <w:rFonts w:ascii="Candara" w:eastAsiaTheme="minorHAnsi" w:hAnsi="Candara" w:cstheme="minorBidi"/>
      </w:rPr>
    </w:lvl>
    <w:lvl w:ilvl="3" w:tplc="E6CCC336">
      <w:start w:val="1"/>
      <w:numFmt w:val="lowerLetter"/>
      <w:lvlText w:val="%4."/>
      <w:lvlJc w:val="left"/>
      <w:pPr>
        <w:ind w:left="3240" w:hanging="360"/>
      </w:pPr>
      <w:rPr>
        <w:rFonts w:ascii="Candara" w:eastAsiaTheme="minorHAnsi" w:hAnsi="Candara" w:cstheme="minorBidi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234CE"/>
    <w:multiLevelType w:val="hybridMultilevel"/>
    <w:tmpl w:val="E9C26E20"/>
    <w:lvl w:ilvl="0" w:tplc="34E2385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B"/>
    <w:rsid w:val="000C4DF3"/>
    <w:rsid w:val="001E7817"/>
    <w:rsid w:val="0025467A"/>
    <w:rsid w:val="00256D74"/>
    <w:rsid w:val="003873D8"/>
    <w:rsid w:val="004568AC"/>
    <w:rsid w:val="0050198A"/>
    <w:rsid w:val="00577AEC"/>
    <w:rsid w:val="00586946"/>
    <w:rsid w:val="006916EE"/>
    <w:rsid w:val="006E2B07"/>
    <w:rsid w:val="007143D0"/>
    <w:rsid w:val="00725B40"/>
    <w:rsid w:val="00753FB9"/>
    <w:rsid w:val="007A3E67"/>
    <w:rsid w:val="007D5608"/>
    <w:rsid w:val="009677AA"/>
    <w:rsid w:val="009E68EB"/>
    <w:rsid w:val="00A15A8E"/>
    <w:rsid w:val="00AC20B4"/>
    <w:rsid w:val="00B915EE"/>
    <w:rsid w:val="00C00DAB"/>
    <w:rsid w:val="00C209AB"/>
    <w:rsid w:val="00CA3740"/>
    <w:rsid w:val="00DE1D74"/>
    <w:rsid w:val="00E40483"/>
    <w:rsid w:val="00E950DD"/>
    <w:rsid w:val="00ED5ACF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534F"/>
  <w15:chartTrackingRefBased/>
  <w15:docId w15:val="{C4F73972-077C-4B50-9F9B-B01B04E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68AC"/>
    <w:rPr>
      <w:color w:val="0000FF"/>
      <w:u w:val="single"/>
    </w:rPr>
  </w:style>
  <w:style w:type="table" w:styleId="TableGrid">
    <w:name w:val="Table Grid"/>
    <w:basedOn w:val="TableNormal"/>
    <w:uiPriority w:val="39"/>
    <w:rsid w:val="00AC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C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bacon.com/documents/AnnotatedBibliograph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B9EE3-65EB-4EB0-8EDA-0DF28D0517F8}">
  <ds:schemaRefs>
    <ds:schemaRef ds:uri="e2a80255-b26d-4a20-9643-8c23fb492e64"/>
    <ds:schemaRef ds:uri="http://purl.org/dc/dcmitype/"/>
    <ds:schemaRef ds:uri="http://schemas.microsoft.com/office/infopath/2007/PartnerControls"/>
    <ds:schemaRef ds:uri="5ecd1edf-06af-4317-b8f0-46f4320c3844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858663-C21B-43FA-8173-6A5C53015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A2705-03A3-43FC-B93F-933C1C44D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Chelsea</dc:creator>
  <cp:keywords/>
  <dc:description/>
  <cp:lastModifiedBy>Nguyen, Thai-Hang    SHS - Staff</cp:lastModifiedBy>
  <cp:revision>7</cp:revision>
  <cp:lastPrinted>2019-12-19T16:01:00Z</cp:lastPrinted>
  <dcterms:created xsi:type="dcterms:W3CDTF">2019-12-15T21:28:00Z</dcterms:created>
  <dcterms:modified xsi:type="dcterms:W3CDTF">2019-12-19T16:53:00Z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