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EA" w:rsidRPr="00261E1E" w:rsidRDefault="00C850EA" w:rsidP="00C850EA">
      <w:pPr>
        <w:tabs>
          <w:tab w:val="center" w:pos="5400"/>
        </w:tabs>
        <w:rPr>
          <w:rFonts w:ascii="Book Antiqua" w:hAnsi="Book Antiqua"/>
        </w:rPr>
      </w:pPr>
      <w:r w:rsidRPr="00261E1E">
        <w:rPr>
          <w:rFonts w:ascii="Book Antiqua" w:hAnsi="Book Antiqua"/>
        </w:rPr>
        <w:t xml:space="preserve">Name: </w:t>
      </w:r>
      <w:r>
        <w:rPr>
          <w:rFonts w:ascii="Book Antiqua" w:hAnsi="Book Antiqua"/>
        </w:rPr>
        <w:t>__________________</w:t>
      </w:r>
      <w:r>
        <w:rPr>
          <w:rFonts w:ascii="Book Antiqua" w:hAnsi="Book Antiqua"/>
        </w:rPr>
        <w:tab/>
      </w:r>
    </w:p>
    <w:p w:rsidR="00C850EA" w:rsidRDefault="00C850EA" w:rsidP="00C850EA">
      <w:pPr>
        <w:jc w:val="center"/>
        <w:rPr>
          <w:rFonts w:ascii="Book Antiqua" w:hAnsi="Book Antiqua"/>
          <w:b/>
          <w:sz w:val="32"/>
        </w:rPr>
      </w:pPr>
      <w:r w:rsidRPr="00261E1E">
        <w:rPr>
          <w:rFonts w:ascii="Book Antiqua" w:hAnsi="Book Antiqua"/>
          <w:b/>
          <w:sz w:val="32"/>
        </w:rPr>
        <w:t>Who are they?</w:t>
      </w:r>
    </w:p>
    <w:p w:rsidR="00C850EA" w:rsidRDefault="00C850EA" w:rsidP="00C850E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As historians, it is our job to use clues (documents, images, artifacts) to understand the people and societies of the past. </w:t>
      </w:r>
      <w:r w:rsidRPr="00261E1E">
        <w:rPr>
          <w:rFonts w:ascii="Book Antiqua" w:hAnsi="Book Antiqua"/>
        </w:rPr>
        <w:t xml:space="preserve">You are going to look at artifacts today and try to develop an understanding </w:t>
      </w:r>
      <w:r>
        <w:rPr>
          <w:rFonts w:ascii="Book Antiqua" w:hAnsi="Book Antiqua"/>
        </w:rPr>
        <w:t xml:space="preserve">of </w:t>
      </w:r>
      <w:r w:rsidRPr="00261E1E">
        <w:rPr>
          <w:rFonts w:ascii="Book Antiqua" w:hAnsi="Book Antiqua"/>
        </w:rPr>
        <w:t>the owner.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70"/>
      </w:tblGrid>
      <w:tr w:rsidR="00C850EA" w:rsidTr="00317391">
        <w:tc>
          <w:tcPr>
            <w:tcW w:w="2965" w:type="dxa"/>
          </w:tcPr>
          <w:p w:rsidR="00C850EA" w:rsidRPr="007F071E" w:rsidRDefault="00C850EA" w:rsidP="008435E1">
            <w:pPr>
              <w:jc w:val="center"/>
              <w:rPr>
                <w:rFonts w:ascii="Book Antiqua" w:hAnsi="Book Antiqua"/>
                <w:b/>
              </w:rPr>
            </w:pPr>
            <w:r w:rsidRPr="007F071E">
              <w:rPr>
                <w:rFonts w:ascii="Book Antiqua" w:hAnsi="Book Antiqua"/>
                <w:b/>
              </w:rPr>
              <w:t>The Item and description</w:t>
            </w:r>
          </w:p>
          <w:p w:rsidR="00C850EA" w:rsidRPr="00636A52" w:rsidRDefault="00C850EA" w:rsidP="008435E1">
            <w:pPr>
              <w:jc w:val="center"/>
              <w:rPr>
                <w:rFonts w:ascii="Book Antiqua" w:hAnsi="Book Antiqua"/>
                <w:i/>
              </w:rPr>
            </w:pPr>
            <w:r w:rsidRPr="00636A52">
              <w:rPr>
                <w:rFonts w:ascii="Book Antiqua" w:hAnsi="Book Antiqua"/>
                <w:i/>
              </w:rPr>
              <w:t>describe the item in detail</w:t>
            </w:r>
          </w:p>
        </w:tc>
        <w:tc>
          <w:tcPr>
            <w:tcW w:w="7470" w:type="dxa"/>
          </w:tcPr>
          <w:p w:rsidR="00C850EA" w:rsidRDefault="00C850EA" w:rsidP="008435E1">
            <w:pPr>
              <w:jc w:val="center"/>
              <w:rPr>
                <w:rFonts w:ascii="Book Antiqua" w:hAnsi="Book Antiqua"/>
                <w:b/>
              </w:rPr>
            </w:pPr>
            <w:r w:rsidRPr="00636A52">
              <w:rPr>
                <w:rFonts w:ascii="Book Antiqua" w:hAnsi="Book Antiqua"/>
                <w:b/>
              </w:rPr>
              <w:t>What information does this give about the owner?</w:t>
            </w:r>
          </w:p>
          <w:p w:rsidR="00C850EA" w:rsidRPr="00636A52" w:rsidRDefault="00C850EA" w:rsidP="008435E1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W</w:t>
            </w:r>
            <w:r w:rsidRPr="00636A52">
              <w:rPr>
                <w:rFonts w:ascii="Book Antiqua" w:hAnsi="Book Antiqua"/>
                <w:i/>
              </w:rPr>
              <w:t xml:space="preserve">hat can you infer </w:t>
            </w:r>
            <w:r>
              <w:rPr>
                <w:rFonts w:ascii="Book Antiqua" w:hAnsi="Book Antiqua"/>
                <w:i/>
              </w:rPr>
              <w:t>(assume) about the owner of the item?</w:t>
            </w: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rPr>
          <w:trHeight w:val="1106"/>
        </w:trPr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C850EA" w:rsidTr="00317391">
        <w:tc>
          <w:tcPr>
            <w:tcW w:w="2965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C850EA" w:rsidRDefault="00C850EA" w:rsidP="008435E1">
            <w:pPr>
              <w:rPr>
                <w:rFonts w:ascii="Book Antiqua" w:hAnsi="Book Antiqua"/>
              </w:rPr>
            </w:pPr>
          </w:p>
        </w:tc>
      </w:tr>
      <w:tr w:rsidR="00320235" w:rsidTr="00317391">
        <w:tc>
          <w:tcPr>
            <w:tcW w:w="2965" w:type="dxa"/>
          </w:tcPr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  <w:p w:rsidR="00320235" w:rsidRDefault="00320235" w:rsidP="008435E1">
            <w:pPr>
              <w:rPr>
                <w:rFonts w:ascii="Book Antiqua" w:hAnsi="Book Antiqua"/>
              </w:rPr>
            </w:pPr>
          </w:p>
        </w:tc>
        <w:tc>
          <w:tcPr>
            <w:tcW w:w="7470" w:type="dxa"/>
          </w:tcPr>
          <w:p w:rsidR="00320235" w:rsidRDefault="00320235" w:rsidP="008435E1">
            <w:pPr>
              <w:rPr>
                <w:rFonts w:ascii="Book Antiqua" w:hAnsi="Book Antiqua"/>
              </w:rPr>
            </w:pPr>
          </w:p>
        </w:tc>
      </w:tr>
    </w:tbl>
    <w:p w:rsidR="00317391" w:rsidRDefault="00317391" w:rsidP="00317391">
      <w:pPr>
        <w:spacing w:after="0"/>
        <w:rPr>
          <w:rFonts w:ascii="Book Antiqua" w:hAnsi="Book Antiqua"/>
          <w:b/>
          <w:sz w:val="28"/>
        </w:rPr>
      </w:pPr>
    </w:p>
    <w:p w:rsidR="00320235" w:rsidRDefault="00320235" w:rsidP="00317391">
      <w:pPr>
        <w:spacing w:after="0"/>
        <w:rPr>
          <w:rFonts w:ascii="Book Antiqua" w:hAnsi="Book Antiqua"/>
          <w:b/>
          <w:sz w:val="28"/>
        </w:rPr>
      </w:pPr>
    </w:p>
    <w:p w:rsidR="00C850EA" w:rsidRDefault="00317391" w:rsidP="00317391">
      <w:pPr>
        <w:spacing w:after="0"/>
        <w:rPr>
          <w:rFonts w:ascii="Book Antiqua" w:hAnsi="Book Antiqua"/>
          <w:sz w:val="28"/>
        </w:rPr>
      </w:pPr>
      <w:r w:rsidRPr="00317391">
        <w:rPr>
          <w:rFonts w:ascii="Book Antiqua" w:hAnsi="Book Antiqua"/>
          <w:b/>
          <w:sz w:val="28"/>
        </w:rPr>
        <w:t>Who are they?</w:t>
      </w:r>
      <w:r w:rsidRPr="00317391">
        <w:rPr>
          <w:rFonts w:ascii="Book Antiqua" w:hAnsi="Book Antiqua"/>
          <w:sz w:val="28"/>
        </w:rPr>
        <w:t xml:space="preserve"> Describe who this person might be based upon the artifacts you observed. </w:t>
      </w:r>
      <w:r w:rsidR="00320235">
        <w:rPr>
          <w:rFonts w:ascii="Book Antiqua" w:hAnsi="Book Antiqua"/>
          <w:sz w:val="28"/>
        </w:rPr>
        <w:t xml:space="preserve">Reference one or two of the artifacts that brought you to your conclusions. </w:t>
      </w:r>
      <w:r>
        <w:rPr>
          <w:rFonts w:ascii="Book Antiqua" w:hAnsi="Book Antiqua"/>
          <w:sz w:val="28"/>
        </w:rPr>
        <w:t>What might be their interests, gender, occupation, income, lifestyle, etc.?</w:t>
      </w:r>
    </w:p>
    <w:p w:rsidR="00320235" w:rsidRDefault="00320235" w:rsidP="00317391">
      <w:pPr>
        <w:spacing w:after="0"/>
        <w:rPr>
          <w:rFonts w:ascii="Book Antiqua" w:hAnsi="Book Antiqua"/>
          <w:sz w:val="28"/>
        </w:rPr>
      </w:pPr>
    </w:p>
    <w:p w:rsidR="00261E1E" w:rsidRPr="00317391" w:rsidRDefault="00317391" w:rsidP="00320235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__________________________________________________________________________________________________________________________________________________________</w:t>
      </w:r>
      <w:r w:rsidR="00320235">
        <w:rPr>
          <w:rFonts w:ascii="Book Antiqua" w:hAnsi="Book Antiqu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E1E" w:rsidRPr="00317391" w:rsidSect="0026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5"/>
    <w:rsid w:val="0000163F"/>
    <w:rsid w:val="00261E1E"/>
    <w:rsid w:val="00317391"/>
    <w:rsid w:val="00320235"/>
    <w:rsid w:val="00392351"/>
    <w:rsid w:val="005360DA"/>
    <w:rsid w:val="007F071E"/>
    <w:rsid w:val="00C850EA"/>
    <w:rsid w:val="00E76805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6944379-2E67-46D6-9CE9-437596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Danielle A.</dc:creator>
  <cp:keywords/>
  <dc:description/>
  <cp:lastModifiedBy>Jackson Danielle A.</cp:lastModifiedBy>
  <cp:revision>7</cp:revision>
  <dcterms:created xsi:type="dcterms:W3CDTF">2017-08-17T21:42:00Z</dcterms:created>
  <dcterms:modified xsi:type="dcterms:W3CDTF">2017-08-18T18:19:00Z</dcterms:modified>
</cp:coreProperties>
</file>